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79" w:rsidRPr="00D5244D" w:rsidRDefault="005F3C79" w:rsidP="001165F5">
      <w:pPr>
        <w:suppressAutoHyphens/>
        <w:spacing w:after="480" w:line="240" w:lineRule="auto"/>
        <w:ind w:left="-284" w:right="141"/>
        <w:jc w:val="center"/>
        <w:rPr>
          <w:rFonts w:ascii="Times New Roman" w:hAnsi="Times New Roman"/>
          <w:b/>
          <w:color w:val="000000"/>
          <w:sz w:val="24"/>
          <w:szCs w:val="24"/>
          <w:lang w:eastAsia="ar-SA"/>
        </w:rPr>
      </w:pPr>
      <w:r w:rsidRPr="006503A6">
        <w:rPr>
          <w:rFonts w:ascii="Times New Roman" w:hAnsi="Times New Roman" w:cs="Calibri"/>
          <w:sz w:val="28"/>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75pt;height:842.25pt">
            <v:imagedata r:id="rId6" o:title=""/>
          </v:shape>
        </w:pict>
      </w:r>
      <w:r w:rsidRPr="006503A6">
        <w:rPr>
          <w:snapToGrid w:val="0"/>
          <w:color w:val="000000"/>
          <w:w w:val="0"/>
          <w:sz w:val="2"/>
          <w:u w:color="000000"/>
          <w:bdr w:val="none" w:sz="0" w:space="0" w:color="000000"/>
          <w:shd w:val="clear" w:color="000000" w:fill="000000"/>
          <w:lang/>
        </w:rPr>
        <w:t xml:space="preserve"> </w:t>
      </w:r>
      <w:r w:rsidRPr="006503A6">
        <w:rPr>
          <w:rFonts w:ascii="Times New Roman" w:hAnsi="Times New Roman" w:cs="Calibri"/>
          <w:sz w:val="28"/>
          <w:szCs w:val="20"/>
          <w:lang w:eastAsia="ar-SA"/>
        </w:rPr>
        <w:pict>
          <v:shape id="_x0000_i1026" type="#_x0000_t75" style="width:612pt;height:842.25pt">
            <v:imagedata r:id="rId7" o:title=""/>
          </v:shape>
        </w:pict>
      </w:r>
      <w:r>
        <w:rPr>
          <w:rFonts w:ascii="Times New Roman" w:hAnsi="Times New Roman"/>
          <w:b/>
          <w:color w:val="000000"/>
          <w:sz w:val="24"/>
          <w:szCs w:val="24"/>
          <w:lang w:eastAsia="ar-SA"/>
        </w:rPr>
        <w:t xml:space="preserve">                                                                                                                           </w:t>
      </w:r>
    </w:p>
    <w:p w:rsidR="005F3C79"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1.7. Учреждение является юридическим лицом, имеет самостоятельный баланс, обособленное имущество, лицевые счета, открытые в территориальных органах Федерального казначейства и департаменте финансов города Нижнего Новгорода в установленном законодательством Российской Федерации порядке для учета бюджетных средств и средств от приносящей доход деятельности, </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бланки, штампы, круглую печать со своим наименованием и наименованием учредителя на русском языке.</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Учреждение приобретает права юридического лица с момента его государственной регистрации.</w:t>
      </w:r>
    </w:p>
    <w:p w:rsidR="005F3C79" w:rsidRPr="00D5244D" w:rsidRDefault="005F3C79" w:rsidP="001165F5">
      <w:pPr>
        <w:suppressAutoHyphens/>
        <w:autoSpaceDE w:val="0"/>
        <w:spacing w:after="0" w:line="240" w:lineRule="auto"/>
        <w:ind w:left="-284" w:right="141" w:firstLine="83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1.8.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1.9.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Нижегородской области, указами и распоряжениями Губернатора Нижегородской области, постановлениями и распоряжениями Правительства Нижегородской области, актами органов местного самоуправления, решениями (приказами) Учредителя, настоящим уставом.</w:t>
      </w:r>
    </w:p>
    <w:p w:rsidR="005F3C79" w:rsidRDefault="005F3C79" w:rsidP="001165F5">
      <w:pPr>
        <w:widowControl w:val="0"/>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1.10. Учреждение может иметь филиалы, структурные подразделения, которые действуют на основании Положений, утвержденных Учреждением.</w:t>
      </w:r>
    </w:p>
    <w:p w:rsidR="005F3C79" w:rsidRPr="00D5244D" w:rsidRDefault="005F3C79" w:rsidP="001165F5">
      <w:pPr>
        <w:suppressAutoHyphens/>
        <w:autoSpaceDE w:val="0"/>
        <w:spacing w:after="0" w:line="240" w:lineRule="auto"/>
        <w:ind w:left="-284" w:right="141"/>
        <w:rPr>
          <w:rFonts w:ascii="Times New Roman" w:hAnsi="Times New Roman"/>
          <w:sz w:val="28"/>
          <w:szCs w:val="28"/>
          <w:lang w:eastAsia="ar-SA"/>
        </w:rPr>
      </w:pPr>
      <w:r>
        <w:rPr>
          <w:rFonts w:ascii="Times New Roman" w:hAnsi="Times New Roman"/>
          <w:sz w:val="28"/>
          <w:szCs w:val="28"/>
          <w:lang w:eastAsia="ar-SA"/>
        </w:rPr>
        <w:t xml:space="preserve">          1.11. Учреждение   </w:t>
      </w:r>
      <w:r w:rsidRPr="00D5244D">
        <w:rPr>
          <w:rFonts w:ascii="Times New Roman" w:hAnsi="Times New Roman"/>
          <w:sz w:val="28"/>
          <w:szCs w:val="28"/>
          <w:lang w:eastAsia="ar-SA"/>
        </w:rPr>
        <w:t xml:space="preserve"> имеет на момент государственной </w:t>
      </w: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регистрации </w:t>
      </w:r>
      <w:r>
        <w:rPr>
          <w:rFonts w:ascii="Times New Roman" w:hAnsi="Times New Roman"/>
          <w:sz w:val="28"/>
          <w:szCs w:val="28"/>
          <w:lang w:eastAsia="ar-SA"/>
        </w:rPr>
        <w:t>структурное подразделение: семейная дошкольная группа, расположенная по адресу: 603069,город Нижний Новгород, улица Хлебосольная, дом 6</w:t>
      </w:r>
      <w:r w:rsidRPr="00D5244D">
        <w:rPr>
          <w:rFonts w:ascii="Times New Roman" w:hAnsi="Times New Roman"/>
          <w:sz w:val="28"/>
          <w:szCs w:val="28"/>
          <w:lang w:eastAsia="ar-SA"/>
        </w:rPr>
        <w:t>.</w:t>
      </w:r>
    </w:p>
    <w:p w:rsidR="005F3C79" w:rsidRPr="00291D0A" w:rsidRDefault="005F3C79" w:rsidP="001165F5">
      <w:pPr>
        <w:widowControl w:val="0"/>
        <w:suppressAutoHyphens/>
        <w:autoSpaceDE w:val="0"/>
        <w:spacing w:after="0" w:line="240" w:lineRule="auto"/>
        <w:ind w:right="141"/>
        <w:jc w:val="both"/>
        <w:rPr>
          <w:rFonts w:ascii="Times New Roman" w:hAnsi="Times New Roman"/>
          <w:sz w:val="28"/>
          <w:szCs w:val="28"/>
          <w:lang w:eastAsia="ar-SA"/>
        </w:rPr>
      </w:pPr>
    </w:p>
    <w:p w:rsidR="005F3C79" w:rsidRDefault="005F3C79" w:rsidP="001165F5">
      <w:pPr>
        <w:suppressAutoHyphens/>
        <w:spacing w:after="0" w:line="240" w:lineRule="auto"/>
        <w:ind w:left="-284" w:right="141" w:firstLine="720"/>
        <w:jc w:val="center"/>
        <w:rPr>
          <w:rFonts w:ascii="Times New Roman" w:hAnsi="Times New Roman"/>
          <w:sz w:val="20"/>
          <w:szCs w:val="20"/>
          <w:vertAlign w:val="superscript"/>
          <w:lang w:eastAsia="ar-SA"/>
        </w:rPr>
      </w:pPr>
      <w:r w:rsidRPr="00D5244D">
        <w:rPr>
          <w:rFonts w:ascii="Times New Roman" w:hAnsi="Times New Roman"/>
          <w:sz w:val="28"/>
          <w:szCs w:val="28"/>
          <w:lang w:eastAsia="ar-SA"/>
        </w:rPr>
        <w:t xml:space="preserve">2. ПРЕДМЕТ И ЦЕЛИ ДЕЯТЕЛЬНОСТИ УЧРЕЖДЕНИЯ </w:t>
      </w:r>
      <w:r>
        <w:rPr>
          <w:rFonts w:ascii="Times New Roman" w:hAnsi="Times New Roman"/>
          <w:sz w:val="20"/>
          <w:szCs w:val="20"/>
          <w:vertAlign w:val="superscript"/>
          <w:lang w:eastAsia="ar-SA"/>
        </w:rPr>
        <w:t xml:space="preserve"> </w:t>
      </w:r>
    </w:p>
    <w:p w:rsidR="005F3C79" w:rsidRDefault="005F3C79" w:rsidP="001165F5">
      <w:pPr>
        <w:suppressAutoHyphens/>
        <w:spacing w:after="0" w:line="240" w:lineRule="auto"/>
        <w:ind w:left="-284" w:right="141" w:firstLine="720"/>
        <w:jc w:val="center"/>
        <w:rPr>
          <w:rFonts w:ascii="Times New Roman" w:hAnsi="Times New Roman"/>
          <w:sz w:val="20"/>
          <w:szCs w:val="20"/>
          <w:vertAlign w:val="superscript"/>
          <w:lang w:eastAsia="ar-SA"/>
        </w:rPr>
      </w:pPr>
    </w:p>
    <w:p w:rsidR="005F3C79" w:rsidRPr="00144D14" w:rsidRDefault="005F3C79" w:rsidP="001165F5">
      <w:pPr>
        <w:suppressAutoHyphens/>
        <w:spacing w:after="0" w:line="240" w:lineRule="auto"/>
        <w:ind w:left="-284" w:right="141" w:firstLine="724"/>
        <w:rPr>
          <w:rFonts w:ascii="Times New Roman" w:hAnsi="Times New Roman"/>
          <w:sz w:val="20"/>
          <w:szCs w:val="20"/>
          <w:vertAlign w:val="superscript"/>
          <w:lang w:eastAsia="ar-SA"/>
        </w:rPr>
      </w:pPr>
      <w:r w:rsidRPr="00D5244D">
        <w:rPr>
          <w:rFonts w:ascii="Times New Roman" w:hAnsi="Times New Roman"/>
          <w:sz w:val="28"/>
          <w:szCs w:val="28"/>
          <w:lang w:eastAsia="ar-SA"/>
        </w:rPr>
        <w:t>2.1. Основной целью деятельности Учреждения является:</w:t>
      </w:r>
    </w:p>
    <w:p w:rsidR="005F3C79" w:rsidRPr="00D5244D" w:rsidRDefault="005F3C79" w:rsidP="001165F5">
      <w:pPr>
        <w:suppressAutoHyphens/>
        <w:spacing w:after="0" w:line="240" w:lineRule="auto"/>
        <w:ind w:left="-284"/>
        <w:jc w:val="both"/>
        <w:rPr>
          <w:rFonts w:ascii="Times New Roman" w:hAnsi="Times New Roman"/>
          <w:i/>
          <w:iCs/>
          <w:sz w:val="28"/>
          <w:szCs w:val="28"/>
          <w:lang w:eastAsia="ar-SA"/>
        </w:rPr>
      </w:pPr>
      <w:r w:rsidRPr="00D5244D">
        <w:rPr>
          <w:rFonts w:ascii="Times New Roman" w:hAnsi="Times New Roman"/>
          <w:sz w:val="28"/>
          <w:szCs w:val="28"/>
          <w:lang w:eastAsia="ar-SA"/>
        </w:rPr>
        <w:t>образовательная деятельность по образовательным программам дошкольного образования, присмотр и уход за детьми</w:t>
      </w:r>
      <w:r w:rsidRPr="00D5244D">
        <w:rPr>
          <w:rFonts w:ascii="Times New Roman" w:hAnsi="Times New Roman"/>
          <w:i/>
          <w:iCs/>
          <w:sz w:val="28"/>
          <w:szCs w:val="28"/>
          <w:lang w:eastAsia="ar-SA"/>
        </w:rPr>
        <w:t>.</w:t>
      </w:r>
    </w:p>
    <w:p w:rsidR="005F3C79" w:rsidRPr="00D5244D" w:rsidRDefault="005F3C79" w:rsidP="001165F5">
      <w:pPr>
        <w:suppressAutoHyphens/>
        <w:spacing w:after="0" w:line="240" w:lineRule="auto"/>
        <w:ind w:left="-284" w:right="141" w:firstLine="724"/>
        <w:jc w:val="both"/>
        <w:rPr>
          <w:rFonts w:ascii="Times New Roman" w:hAnsi="Times New Roman"/>
          <w:sz w:val="28"/>
          <w:szCs w:val="20"/>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2.2. </w:t>
      </w:r>
      <w:r w:rsidRPr="00D5244D">
        <w:rPr>
          <w:rFonts w:ascii="Times New Roman" w:hAnsi="Times New Roman"/>
          <w:sz w:val="28"/>
          <w:szCs w:val="20"/>
          <w:lang w:eastAsia="ar-SA"/>
        </w:rPr>
        <w:t>Предметом деятельности Учреждения является образовательная деятельность, направленная на достижение целей деятельности Учреждения.</w:t>
      </w:r>
    </w:p>
    <w:p w:rsidR="005F3C79" w:rsidRPr="00CC26E5" w:rsidRDefault="005F3C79" w:rsidP="001165F5">
      <w:pPr>
        <w:pStyle w:val="HTMLPreformatted"/>
        <w:spacing w:after="0" w:line="240" w:lineRule="auto"/>
        <w:ind w:firstLine="4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C26E5">
        <w:rPr>
          <w:rFonts w:ascii="Times New Roman" w:hAnsi="Times New Roman" w:cs="Times New Roman"/>
          <w:sz w:val="28"/>
          <w:szCs w:val="28"/>
          <w:lang w:eastAsia="ar-SA"/>
        </w:rPr>
        <w:t xml:space="preserve">2.3. Для достижения указанной цели Учреждение осуществляет основные виды деятельности: </w:t>
      </w:r>
    </w:p>
    <w:p w:rsidR="005F3C79" w:rsidRPr="00CC26E5" w:rsidRDefault="005F3C79" w:rsidP="001165F5">
      <w:pPr>
        <w:pStyle w:val="HTMLPreformatted"/>
        <w:spacing w:after="0" w:line="240" w:lineRule="auto"/>
        <w:rPr>
          <w:rFonts w:ascii="Times New Roman" w:hAnsi="Times New Roman" w:cs="Times New Roman"/>
          <w:i/>
          <w:sz w:val="28"/>
          <w:szCs w:val="28"/>
        </w:rPr>
      </w:pPr>
      <w:r w:rsidRPr="00CC26E5">
        <w:rPr>
          <w:rFonts w:ascii="Times New Roman" w:hAnsi="Times New Roman" w:cs="Times New Roman"/>
          <w:sz w:val="28"/>
          <w:szCs w:val="28"/>
          <w:lang w:eastAsia="ar-SA"/>
        </w:rPr>
        <w:t xml:space="preserve">- </w:t>
      </w:r>
      <w:r w:rsidRPr="00CC26E5">
        <w:rPr>
          <w:rFonts w:ascii="Times New Roman" w:hAnsi="Times New Roman" w:cs="Times New Roman"/>
          <w:sz w:val="28"/>
          <w:szCs w:val="28"/>
        </w:rPr>
        <w:t>реализация основных общеобразовательных программ – образовательных программ дошкольного образования;</w:t>
      </w:r>
    </w:p>
    <w:p w:rsidR="005F3C79" w:rsidRPr="00CC26E5" w:rsidRDefault="005F3C79" w:rsidP="001165F5">
      <w:pPr>
        <w:pStyle w:val="HTMLPreformatted"/>
        <w:spacing w:after="0" w:line="240" w:lineRule="auto"/>
        <w:rPr>
          <w:rFonts w:ascii="Times New Roman" w:hAnsi="Times New Roman" w:cs="Times New Roman"/>
          <w:sz w:val="28"/>
          <w:szCs w:val="28"/>
          <w:lang w:eastAsia="ar-SA"/>
        </w:rPr>
      </w:pPr>
      <w:r w:rsidRPr="00CC26E5">
        <w:rPr>
          <w:rFonts w:ascii="Times New Roman" w:hAnsi="Times New Roman" w:cs="Times New Roman"/>
          <w:sz w:val="28"/>
          <w:szCs w:val="28"/>
          <w:lang w:eastAsia="ar-SA"/>
        </w:rPr>
        <w:t>- осуществление присмотра и ухода за детьми.</w:t>
      </w:r>
    </w:p>
    <w:p w:rsidR="005F3C79" w:rsidRPr="00CC26E5" w:rsidRDefault="005F3C79" w:rsidP="001165F5">
      <w:pPr>
        <w:pStyle w:val="HTMLPreformatted"/>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C26E5">
        <w:rPr>
          <w:rFonts w:ascii="Times New Roman" w:hAnsi="Times New Roman" w:cs="Times New Roman"/>
          <w:sz w:val="28"/>
          <w:szCs w:val="28"/>
          <w:lang w:eastAsia="ar-SA"/>
        </w:rPr>
        <w:t>2.4. Для достижения указанной цели Учреждение вправе осуществлять иные, соответствующие ему виды деятельности:</w:t>
      </w:r>
    </w:p>
    <w:p w:rsidR="005F3C79" w:rsidRDefault="005F3C79" w:rsidP="001165F5">
      <w:pPr>
        <w:pStyle w:val="HTMLPreformatted"/>
        <w:spacing w:after="0"/>
        <w:rPr>
          <w:rFonts w:ascii="Times New Roman" w:hAnsi="Times New Roman" w:cs="Times New Roman"/>
          <w:sz w:val="28"/>
          <w:szCs w:val="28"/>
        </w:rPr>
      </w:pPr>
      <w:r w:rsidRPr="00CC26E5">
        <w:rPr>
          <w:rFonts w:ascii="Times New Roman" w:hAnsi="Times New Roman" w:cs="Times New Roman"/>
          <w:sz w:val="28"/>
          <w:szCs w:val="28"/>
        </w:rPr>
        <w:t>- реализация дополнительных общеобразовательных программ – дополнительных общеразвивающих программ;</w:t>
      </w:r>
    </w:p>
    <w:p w:rsidR="005F3C79" w:rsidRDefault="005F3C79" w:rsidP="001165F5">
      <w:pPr>
        <w:pStyle w:val="HTMLPreformatted"/>
        <w:spacing w:after="0"/>
        <w:rPr>
          <w:rFonts w:ascii="Times New Roman" w:hAnsi="Times New Roman" w:cs="Times New Roman"/>
          <w:sz w:val="28"/>
          <w:szCs w:val="28"/>
          <w:lang w:eastAsia="ar-SA"/>
        </w:rPr>
      </w:pPr>
      <w:r w:rsidRPr="00CC26E5">
        <w:rPr>
          <w:rFonts w:ascii="Times New Roman" w:hAnsi="Times New Roman" w:cs="Times New Roman"/>
          <w:sz w:val="28"/>
          <w:szCs w:val="28"/>
          <w:lang w:eastAsia="ar-SA"/>
        </w:rPr>
        <w:t>- осуществление хозяйственной деятельности, направленной на обеспечение деятельности Учреждения и достижение целей его создания;</w:t>
      </w:r>
    </w:p>
    <w:p w:rsidR="005F3C79" w:rsidRPr="00CC26E5" w:rsidRDefault="005F3C79" w:rsidP="001165F5">
      <w:pPr>
        <w:pStyle w:val="HTMLPreformatted"/>
        <w:spacing w:after="0"/>
        <w:rPr>
          <w:rFonts w:ascii="Times New Roman" w:hAnsi="Times New Roman" w:cs="Times New Roman"/>
          <w:sz w:val="28"/>
          <w:szCs w:val="28"/>
          <w:lang w:eastAsia="ar-SA"/>
        </w:rPr>
      </w:pPr>
      <w:r w:rsidRPr="00CC26E5">
        <w:rPr>
          <w:rFonts w:ascii="Times New Roman" w:hAnsi="Times New Roman" w:cs="Times New Roman"/>
          <w:sz w:val="28"/>
          <w:szCs w:val="28"/>
          <w:lang w:eastAsia="ar-SA"/>
        </w:rPr>
        <w:t xml:space="preserve">-  осуществление приносящей доход деятельности. </w:t>
      </w:r>
    </w:p>
    <w:p w:rsidR="005F3C79" w:rsidRDefault="005F3C79" w:rsidP="001165F5">
      <w:pPr>
        <w:widowControl w:val="0"/>
        <w:suppressAutoHyphens/>
        <w:autoSpaceDE w:val="0"/>
        <w:spacing w:after="0" w:line="240" w:lineRule="auto"/>
        <w:ind w:left="-28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2.5.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w:t>
      </w:r>
    </w:p>
    <w:p w:rsidR="005F3C79" w:rsidRPr="00D5244D" w:rsidRDefault="005F3C79" w:rsidP="001165F5">
      <w:pPr>
        <w:widowControl w:val="0"/>
        <w:suppressAutoHyphens/>
        <w:autoSpaceDE w:val="0"/>
        <w:spacing w:after="0" w:line="240" w:lineRule="auto"/>
        <w:ind w:left="-284"/>
        <w:jc w:val="both"/>
        <w:rPr>
          <w:rFonts w:ascii="Times New Roman" w:hAnsi="Times New Roman"/>
          <w:sz w:val="28"/>
          <w:szCs w:val="28"/>
          <w:lang w:eastAsia="ar-SA"/>
        </w:rPr>
      </w:pPr>
      <w:r w:rsidRPr="00D5244D">
        <w:rPr>
          <w:rFonts w:ascii="Times New Roman" w:hAnsi="Times New Roman"/>
          <w:sz w:val="28"/>
          <w:szCs w:val="28"/>
          <w:lang w:eastAsia="ar-SA"/>
        </w:rPr>
        <w:t>относящихся к его основным видам деятельности.</w:t>
      </w:r>
    </w:p>
    <w:p w:rsidR="005F3C79" w:rsidRPr="00D5244D" w:rsidRDefault="005F3C79" w:rsidP="001165F5">
      <w:pPr>
        <w:suppressAutoHyphens/>
        <w:autoSpaceDE w:val="0"/>
        <w:spacing w:after="0" w:line="240" w:lineRule="auto"/>
        <w:ind w:left="-284" w:right="141"/>
        <w:jc w:val="both"/>
        <w:rPr>
          <w:rFonts w:ascii="Times New Roman" w:hAnsi="Times New Roman"/>
          <w:sz w:val="28"/>
          <w:szCs w:val="28"/>
          <w:lang w:eastAsia="ar-SA"/>
        </w:rPr>
      </w:pPr>
      <w:r>
        <w:rPr>
          <w:rFonts w:ascii="Times New Roman" w:hAnsi="Times New Roman"/>
          <w:sz w:val="28"/>
          <w:szCs w:val="28"/>
          <w:lang w:eastAsia="ar-SA"/>
        </w:rPr>
        <w:t xml:space="preserve">         2.6. </w:t>
      </w:r>
      <w:r w:rsidRPr="00D5244D">
        <w:rPr>
          <w:rFonts w:ascii="Times New Roman" w:hAnsi="Times New Roman"/>
          <w:sz w:val="28"/>
          <w:szCs w:val="28"/>
          <w:lang w:eastAsia="ar-SA"/>
        </w:rPr>
        <w:t>Кроме заданий Учредителя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w:t>
      </w:r>
      <w:r>
        <w:rPr>
          <w:rFonts w:ascii="Times New Roman" w:hAnsi="Times New Roman"/>
          <w:sz w:val="28"/>
          <w:szCs w:val="28"/>
          <w:lang w:eastAsia="ar-SA"/>
        </w:rPr>
        <w:t>ся</w:t>
      </w:r>
      <w:r w:rsidRPr="00D5244D">
        <w:rPr>
          <w:rFonts w:ascii="Times New Roman" w:hAnsi="Times New Roman"/>
          <w:sz w:val="28"/>
          <w:szCs w:val="28"/>
          <w:lang w:eastAsia="ar-SA"/>
        </w:rPr>
        <w:t xml:space="preserve">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w:t>
      </w:r>
    </w:p>
    <w:p w:rsidR="005F3C79" w:rsidRPr="00D5244D" w:rsidRDefault="005F3C79" w:rsidP="001165F5">
      <w:pPr>
        <w:suppressAutoHyphens/>
        <w:autoSpaceDE w:val="0"/>
        <w:spacing w:after="0" w:line="240" w:lineRule="auto"/>
        <w:ind w:left="-284" w:right="141"/>
        <w:jc w:val="both"/>
        <w:rPr>
          <w:rFonts w:ascii="Times New Roman" w:hAnsi="Times New Roman"/>
          <w:sz w:val="28"/>
          <w:szCs w:val="28"/>
          <w:lang w:eastAsia="ar-SA"/>
        </w:rPr>
      </w:pPr>
      <w:r>
        <w:rPr>
          <w:rFonts w:ascii="Times New Roman" w:hAnsi="Times New Roman"/>
          <w:sz w:val="28"/>
          <w:szCs w:val="28"/>
          <w:lang w:eastAsia="ar-SA"/>
        </w:rPr>
        <w:t xml:space="preserve">          2.7. </w:t>
      </w:r>
      <w:r w:rsidRPr="00D5244D">
        <w:rPr>
          <w:rFonts w:ascii="Times New Roman" w:hAnsi="Times New Roman"/>
          <w:sz w:val="28"/>
          <w:szCs w:val="28"/>
          <w:lang w:eastAsia="ar-SA"/>
        </w:rPr>
        <w:t>Учреждение вправе вести приносящую доход деятельность, предусмотренную его уставом и не запрещенную действующим законодательством, соответствующую уставным целям и необходимую для их достижения.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К приносящей доход деятельности, осуществляемой Учреждением, относится: </w:t>
      </w:r>
    </w:p>
    <w:p w:rsidR="005F3C79" w:rsidRPr="00D5244D" w:rsidRDefault="005F3C79" w:rsidP="001165F5">
      <w:pPr>
        <w:suppressAutoHyphens/>
        <w:autoSpaceDE w:val="0"/>
        <w:spacing w:after="0" w:line="240" w:lineRule="auto"/>
        <w:ind w:firstLine="256"/>
        <w:jc w:val="both"/>
        <w:rPr>
          <w:rFonts w:ascii="Times New Roman" w:hAnsi="Times New Roman"/>
          <w:sz w:val="28"/>
          <w:szCs w:val="28"/>
          <w:lang w:eastAsia="ar-SA"/>
        </w:rPr>
      </w:pPr>
      <w:r w:rsidRPr="00D5244D">
        <w:rPr>
          <w:rFonts w:ascii="Times New Roman" w:hAnsi="Times New Roman"/>
          <w:sz w:val="28"/>
          <w:szCs w:val="28"/>
          <w:lang w:eastAsia="ar-SA"/>
        </w:rPr>
        <w:t>- добровольные пожертвования физических и (или) юридических лиц;</w:t>
      </w:r>
    </w:p>
    <w:p w:rsidR="005F3C79" w:rsidRPr="00D5244D" w:rsidRDefault="005F3C79" w:rsidP="001165F5">
      <w:pPr>
        <w:suppressAutoHyphens/>
        <w:autoSpaceDE w:val="0"/>
        <w:spacing w:after="0" w:line="240" w:lineRule="auto"/>
        <w:ind w:firstLine="256"/>
        <w:jc w:val="both"/>
        <w:rPr>
          <w:rFonts w:ascii="Times New Roman" w:hAnsi="Times New Roman"/>
          <w:sz w:val="28"/>
          <w:szCs w:val="28"/>
          <w:lang w:eastAsia="ar-SA"/>
        </w:rPr>
      </w:pPr>
      <w:r w:rsidRPr="00D5244D">
        <w:rPr>
          <w:rFonts w:ascii="Times New Roman" w:hAnsi="Times New Roman"/>
          <w:sz w:val="28"/>
          <w:szCs w:val="28"/>
          <w:lang w:eastAsia="ar-SA"/>
        </w:rPr>
        <w:t>- возмещения за счет виновных лиц при выявлении фактов хищения (порчи имущества);</w:t>
      </w:r>
    </w:p>
    <w:p w:rsidR="005F3C79" w:rsidRPr="00D5244D" w:rsidRDefault="005F3C79" w:rsidP="001165F5">
      <w:pPr>
        <w:suppressAutoHyphens/>
        <w:autoSpaceDE w:val="0"/>
        <w:spacing w:after="0" w:line="240" w:lineRule="auto"/>
        <w:ind w:firstLine="256"/>
        <w:jc w:val="both"/>
        <w:rPr>
          <w:rFonts w:ascii="Times New Roman" w:hAnsi="Times New Roman"/>
          <w:sz w:val="28"/>
          <w:szCs w:val="28"/>
          <w:lang w:eastAsia="ar-SA"/>
        </w:rPr>
      </w:pPr>
      <w:r w:rsidRPr="00D5244D">
        <w:rPr>
          <w:rFonts w:ascii="Times New Roman" w:hAnsi="Times New Roman"/>
          <w:sz w:val="28"/>
          <w:szCs w:val="28"/>
          <w:lang w:eastAsia="ar-SA"/>
        </w:rPr>
        <w:t>- поступления от денежных взысканий (штрафов).</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Доходы, полученные от приносящей доход деятельности, поступают в самостоятельное распоряжение Учреждения и используются Учреждением в соответствии с уставными целями.</w:t>
      </w:r>
    </w:p>
    <w:p w:rsidR="005F3C79" w:rsidRPr="00D5244D" w:rsidRDefault="005F3C79" w:rsidP="001165F5">
      <w:pPr>
        <w:suppressAutoHyphens/>
        <w:spacing w:after="0" w:line="240" w:lineRule="auto"/>
        <w:ind w:left="-284" w:right="141"/>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2.8.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5F3C79" w:rsidRPr="00D5244D" w:rsidRDefault="005F3C79" w:rsidP="001165F5">
      <w:pPr>
        <w:suppressAutoHyphens/>
        <w:spacing w:after="0" w:line="240" w:lineRule="auto"/>
        <w:ind w:left="-284" w:right="141" w:firstLine="720"/>
        <w:jc w:val="center"/>
        <w:rPr>
          <w:rFonts w:ascii="Times New Roman" w:hAnsi="Times New Roman"/>
          <w:sz w:val="28"/>
          <w:szCs w:val="28"/>
          <w:lang w:eastAsia="ar-SA"/>
        </w:rPr>
      </w:pPr>
    </w:p>
    <w:p w:rsidR="005F3C79" w:rsidRPr="00D5244D" w:rsidRDefault="005F3C79" w:rsidP="001165F5">
      <w:pPr>
        <w:suppressAutoHyphens/>
        <w:spacing w:after="0" w:line="240" w:lineRule="auto"/>
        <w:ind w:left="-284" w:right="141" w:firstLine="720"/>
        <w:jc w:val="center"/>
        <w:rPr>
          <w:rFonts w:ascii="Times New Roman" w:hAnsi="Times New Roman"/>
          <w:sz w:val="28"/>
          <w:szCs w:val="20"/>
          <w:lang w:eastAsia="ar-SA"/>
        </w:rPr>
      </w:pPr>
      <w:r w:rsidRPr="00D5244D">
        <w:rPr>
          <w:rFonts w:ascii="Times New Roman" w:hAnsi="Times New Roman"/>
          <w:sz w:val="28"/>
          <w:szCs w:val="20"/>
          <w:lang w:eastAsia="ar-SA"/>
        </w:rPr>
        <w:t>3. ОРГАНИЗАЦИЯ ДЕЯТЕЛЬНОСТИ, ПРАВА И ОБЯЗАННОСТИ УЧРЕЖДЕНИЯ</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p>
    <w:p w:rsidR="005F3C79" w:rsidRPr="00D5244D" w:rsidRDefault="005F3C79" w:rsidP="001165F5">
      <w:pPr>
        <w:suppressAutoHyphens/>
        <w:spacing w:after="0" w:line="240" w:lineRule="auto"/>
        <w:ind w:left="-284" w:right="141"/>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3.1. Учреждение осуществляет свою деятельность в соответствии с настоящим уставом и действующим законодательством.</w:t>
      </w:r>
    </w:p>
    <w:p w:rsidR="005F3C79" w:rsidRPr="00D5244D" w:rsidRDefault="005F3C79" w:rsidP="001165F5">
      <w:pPr>
        <w:suppressAutoHyphens/>
        <w:spacing w:after="0" w:line="240" w:lineRule="auto"/>
        <w:ind w:left="-284" w:right="141"/>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3.2. Учреждение строит свои отношения с органами государственной власти 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5F3C79" w:rsidRDefault="005F3C79" w:rsidP="001165F5">
      <w:pPr>
        <w:suppressAutoHyphens/>
        <w:autoSpaceDE w:val="0"/>
        <w:spacing w:after="0" w:line="240" w:lineRule="auto"/>
        <w:ind w:left="-284" w:right="141"/>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3.3. Учреждение свободно в выборе форм и предмета договоров и </w:t>
      </w:r>
    </w:p>
    <w:p w:rsidR="005F3C79" w:rsidRPr="00D5244D" w:rsidRDefault="005F3C79" w:rsidP="001165F5">
      <w:pPr>
        <w:suppressAutoHyphens/>
        <w:autoSpaceDE w:val="0"/>
        <w:spacing w:after="0" w:line="240" w:lineRule="auto"/>
        <w:ind w:left="-284" w:right="141"/>
        <w:jc w:val="both"/>
        <w:rPr>
          <w:rFonts w:ascii="Times New Roman" w:hAnsi="Times New Roman"/>
          <w:sz w:val="28"/>
          <w:szCs w:val="28"/>
          <w:lang w:eastAsia="ar-SA"/>
        </w:rPr>
      </w:pPr>
      <w:r w:rsidRPr="00D5244D">
        <w:rPr>
          <w:rFonts w:ascii="Times New Roman" w:hAnsi="Times New Roman"/>
          <w:sz w:val="28"/>
          <w:szCs w:val="28"/>
          <w:lang w:eastAsia="ar-SA"/>
        </w:rPr>
        <w:t>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Учреждение самостоятельно в формировании своей структуры.</w:t>
      </w:r>
    </w:p>
    <w:p w:rsidR="005F3C79" w:rsidRDefault="005F3C79" w:rsidP="00D90E53">
      <w:pPr>
        <w:suppressAutoHyphens/>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Учреждение обладает автономией, под которой понимается самостоятельность в </w:t>
      </w:r>
    </w:p>
    <w:p w:rsidR="005F3C79" w:rsidRPr="00D5244D" w:rsidRDefault="005F3C79" w:rsidP="001165F5">
      <w:pPr>
        <w:suppressAutoHyphens/>
        <w:autoSpaceDE w:val="0"/>
        <w:spacing w:after="0" w:line="240" w:lineRule="auto"/>
        <w:ind w:left="-284"/>
        <w:jc w:val="both"/>
        <w:rPr>
          <w:rFonts w:ascii="Times New Roman" w:hAnsi="Times New Roman"/>
          <w:sz w:val="28"/>
          <w:szCs w:val="28"/>
          <w:lang w:eastAsia="ar-SA"/>
        </w:rPr>
      </w:pPr>
      <w:r w:rsidRPr="00D5244D">
        <w:rPr>
          <w:rFonts w:ascii="Times New Roman" w:hAnsi="Times New Roman"/>
          <w:sz w:val="28"/>
          <w:szCs w:val="28"/>
          <w:lang w:eastAsia="ar-SA"/>
        </w:rPr>
        <w:t>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 учреждения.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К компетенции Учреждения относятся: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4) установление штатного расписания, если иное не установлено нормативными правовыми актами Российской Федерации;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6) разработка и утверждение образовательных программ Учреждения;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7) разработка и утверждение по согласованию с учредителем программы развития Учреждения;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8) прием обучающихся в Учреждение;</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9) определение списка учебных изданий, используемых при реализации образовательных программ дошкольного образования, с учетом федеральных государственных образовательных стандартов, а также примерных образовательных программ дошкольного образования;</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10) индивидуальный учет результатов освоения обучающимися образовательных программ</w:t>
      </w:r>
      <w:r>
        <w:rPr>
          <w:rFonts w:ascii="Times New Roman" w:hAnsi="Times New Roman"/>
          <w:sz w:val="28"/>
          <w:szCs w:val="28"/>
          <w:lang w:eastAsia="ar-SA"/>
        </w:rPr>
        <w:t>;</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11) использование и совершенствование методов обучения и воспитания, образовательных технологий</w:t>
      </w:r>
      <w:r>
        <w:rPr>
          <w:rFonts w:ascii="Times New Roman" w:hAnsi="Times New Roman"/>
          <w:sz w:val="28"/>
          <w:szCs w:val="28"/>
          <w:lang w:eastAsia="ar-SA"/>
        </w:rPr>
        <w:t xml:space="preserve">; </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12) проведение самообследования, обеспечение функционирования внутренней системы оценки качества образования;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13) создание необходимых условий для охраны и укрепления здоровья, организации питания обучающихся и работников Учреждения;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14) создание условий для занятия обучающимися физической культурой и спортом;</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15) содействие деятельности общественных объединений родителей (законных представителей) несовершеннолетних обучающихся, осуществляемой в Учреждении и</w:t>
      </w:r>
    </w:p>
    <w:p w:rsidR="005F3C79" w:rsidRPr="00D5244D" w:rsidRDefault="005F3C79" w:rsidP="001165F5">
      <w:pPr>
        <w:suppressAutoHyphens/>
        <w:autoSpaceDE w:val="0"/>
        <w:spacing w:after="0" w:line="240" w:lineRule="auto"/>
        <w:jc w:val="both"/>
        <w:rPr>
          <w:rFonts w:ascii="Times New Roman" w:hAnsi="Times New Roman"/>
          <w:sz w:val="28"/>
          <w:szCs w:val="28"/>
          <w:lang w:eastAsia="ar-SA"/>
        </w:rPr>
      </w:pPr>
      <w:r w:rsidRPr="00D5244D">
        <w:rPr>
          <w:rFonts w:ascii="Times New Roman" w:hAnsi="Times New Roman"/>
          <w:sz w:val="28"/>
          <w:szCs w:val="28"/>
          <w:lang w:eastAsia="ar-SA"/>
        </w:rPr>
        <w:t>не запрещенной законодательством Российской Федерации;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16) организация научно-методической работы, в том числе организация и проведение научных и методических конференций, семинаров;</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17) обеспечение создания и ведения официального сайта Учреждения в сети "Интернет";</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18) иные вопросы в соответствии с законодательством Российской Федерации.</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3.4. Для выполнения цели своей деятельности в соответствии с действующим законодательством Учреждение имеет право:</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осуществлять финансово-экономическую и иную деятельность в соответствии с действующим законодательством Российской Федерации;</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принимать участие в уже существующих ассоциациях (союзах), образованных в соответствии с целями деятельности и задачами Учреждения;</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создавать и ликвидировать, по согласованию с учредителем, свои филиалы, структурные подразделения, и осуществлять их деятельность на основании положений, утверждаемых руководителем Учреждения. Руководители филиалов, структурных подразделений назначаются руководителем Учреждения и действуют на основании доверенности. Филиалы, структурные подразделения должны быть указаны в уставе Учреждения;</w:t>
      </w:r>
    </w:p>
    <w:p w:rsidR="005F3C79" w:rsidRPr="00D5244D" w:rsidRDefault="005F3C79" w:rsidP="001165F5">
      <w:pPr>
        <w:suppressAutoHyphens/>
        <w:autoSpaceDE w:val="0"/>
        <w:spacing w:after="0" w:line="240" w:lineRule="auto"/>
        <w:ind w:left="-284" w:right="141" w:firstLine="708"/>
        <w:jc w:val="both"/>
        <w:rPr>
          <w:rFonts w:ascii="Times New Roman" w:hAnsi="Times New Roman"/>
          <w:color w:val="000000"/>
          <w:sz w:val="28"/>
          <w:szCs w:val="28"/>
          <w:lang w:eastAsia="ar-SA"/>
        </w:rPr>
      </w:pPr>
      <w:r w:rsidRPr="00D5244D">
        <w:rPr>
          <w:rFonts w:ascii="Times New Roman" w:hAnsi="Times New Roman"/>
          <w:color w:val="000000"/>
          <w:sz w:val="28"/>
          <w:szCs w:val="28"/>
          <w:lang w:eastAsia="ar-SA"/>
        </w:rPr>
        <w:t>сдавать в аренду помещения в порядке, установленном действующим законодательством, с согласия собственника данного имущества;</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открывать лицевые счета в департаменте финансов администрации города Нижнего Новгорода (финансовом управлении департамента финансов) в соответствии с порядком, утвержденным департаментом финансов администрации города Нижнего Новгорода, в исключительных случаях в территориальных органах Федерального казначейства;</w:t>
      </w:r>
    </w:p>
    <w:p w:rsidR="005F3C79" w:rsidRDefault="005F3C79" w:rsidP="001165F5">
      <w:pPr>
        <w:suppressAutoHyphens/>
        <w:autoSpaceDE w:val="0"/>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совершать в рамках закона иные действия, соответствующие уставным целям.</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3.5. Учреждение обязано:</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вести бухгалтерский учет, представлять бухгалтерскую отчетность и статистическую отчетность в порядке и сроки</w:t>
      </w:r>
      <w:r>
        <w:rPr>
          <w:rFonts w:ascii="Times New Roman" w:hAnsi="Times New Roman"/>
          <w:sz w:val="28"/>
          <w:szCs w:val="28"/>
          <w:lang w:eastAsia="ar-SA"/>
        </w:rPr>
        <w:t>,</w:t>
      </w:r>
      <w:r w:rsidRPr="00D5244D">
        <w:rPr>
          <w:rFonts w:ascii="Times New Roman" w:hAnsi="Times New Roman"/>
          <w:sz w:val="28"/>
          <w:szCs w:val="28"/>
          <w:lang w:eastAsia="ar-SA"/>
        </w:rPr>
        <w:t xml:space="preserve"> установленные законодательством Российской Федерации; </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предоставлять в комитет по управлению городским имуществом и земельными ресурсами администрации города Нижнего Новгорода перечень имущества, закрепленного на праве оперативного управления (в том числе недвижимого имущества и особо ценного движимого имущества) и отчет по движению имущества;</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предоставлять имущество к учету в реестре муниципального имущества города Нижнего Новгорода;</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ежегодно опубликовывать отчеты о своей деятельности и об использовании закрепленного за ним имущества в  установленном порядке;</w:t>
      </w:r>
    </w:p>
    <w:p w:rsidR="005F3C79"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 xml:space="preserve">нести ответственность в соответствии с законодательством Российской </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Федерации за нарушение договорных и расчетных обязательств;</w:t>
      </w:r>
    </w:p>
    <w:p w:rsidR="005F3C79"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нести ответственность за сохранность документов (управленческих, финансово-хозяйственных, по личному составу и др.);</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5F3C79" w:rsidRPr="00D5244D" w:rsidRDefault="005F3C79" w:rsidP="001165F5">
      <w:pPr>
        <w:suppressAutoHyphens/>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хранить и использовать в установленном порядке документы по личному составу;</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5F3C79" w:rsidRPr="00D5244D" w:rsidRDefault="005F3C79" w:rsidP="001165F5">
      <w:pPr>
        <w:suppressAutoHyphens/>
        <w:spacing w:after="0" w:line="240" w:lineRule="auto"/>
        <w:ind w:left="-284" w:right="141" w:firstLine="708"/>
        <w:jc w:val="both"/>
        <w:rPr>
          <w:rFonts w:ascii="Times New Roman" w:hAnsi="Times New Roman"/>
          <w:sz w:val="28"/>
          <w:szCs w:val="20"/>
          <w:lang w:eastAsia="ar-SA"/>
        </w:rPr>
      </w:pPr>
      <w:r w:rsidRPr="00D5244D">
        <w:rPr>
          <w:rFonts w:ascii="Times New Roman" w:hAnsi="Times New Roman"/>
          <w:sz w:val="28"/>
          <w:szCs w:val="28"/>
          <w:lang w:eastAsia="ar-SA"/>
        </w:rPr>
        <w:t xml:space="preserve">предоставлять Учредителю </w:t>
      </w:r>
      <w:r w:rsidRPr="00D5244D">
        <w:rPr>
          <w:rFonts w:ascii="Times New Roman" w:hAnsi="Times New Roman"/>
          <w:sz w:val="28"/>
          <w:szCs w:val="20"/>
          <w:lang w:eastAsia="ar-SA"/>
        </w:rPr>
        <w:t>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(самообследования);</w:t>
      </w:r>
    </w:p>
    <w:p w:rsidR="005F3C79" w:rsidRDefault="005F3C79" w:rsidP="001165F5">
      <w:pPr>
        <w:suppressAutoHyphens/>
        <w:spacing w:after="0" w:line="240" w:lineRule="auto"/>
        <w:ind w:left="-284" w:right="142" w:firstLine="540"/>
        <w:jc w:val="both"/>
        <w:rPr>
          <w:rFonts w:ascii="Times New Roman" w:hAnsi="Times New Roman"/>
          <w:iCs/>
          <w:sz w:val="28"/>
          <w:szCs w:val="28"/>
          <w:lang w:eastAsia="ar-SA"/>
        </w:rPr>
      </w:pPr>
      <w:r>
        <w:rPr>
          <w:rFonts w:ascii="Times New Roman" w:hAnsi="Times New Roman"/>
          <w:iCs/>
          <w:sz w:val="28"/>
          <w:szCs w:val="28"/>
          <w:lang w:eastAsia="ar-SA"/>
        </w:rPr>
        <w:t xml:space="preserve"> </w:t>
      </w:r>
      <w:r w:rsidRPr="00D5244D">
        <w:rPr>
          <w:rFonts w:ascii="Times New Roman" w:hAnsi="Times New Roman"/>
          <w:iCs/>
          <w:sz w:val="28"/>
          <w:szCs w:val="28"/>
          <w:lang w:eastAsia="ar-SA"/>
        </w:rPr>
        <w:t xml:space="preserve">обеспечивать функционирование </w:t>
      </w:r>
      <w:r>
        <w:rPr>
          <w:rFonts w:ascii="Times New Roman" w:hAnsi="Times New Roman"/>
          <w:iCs/>
          <w:sz w:val="28"/>
          <w:szCs w:val="28"/>
          <w:lang w:eastAsia="ar-SA"/>
        </w:rPr>
        <w:t xml:space="preserve">внутренней </w:t>
      </w:r>
      <w:r w:rsidRPr="00D5244D">
        <w:rPr>
          <w:rFonts w:ascii="Times New Roman" w:hAnsi="Times New Roman"/>
          <w:iCs/>
          <w:sz w:val="28"/>
          <w:szCs w:val="28"/>
          <w:lang w:eastAsia="ar-SA"/>
        </w:rPr>
        <w:t xml:space="preserve">системы </w:t>
      </w:r>
      <w:r>
        <w:rPr>
          <w:rFonts w:ascii="Times New Roman" w:hAnsi="Times New Roman"/>
          <w:iCs/>
          <w:sz w:val="28"/>
          <w:szCs w:val="28"/>
          <w:lang w:eastAsia="ar-SA"/>
        </w:rPr>
        <w:t xml:space="preserve"> оценки </w:t>
      </w:r>
      <w:r w:rsidRPr="00D5244D">
        <w:rPr>
          <w:rFonts w:ascii="Times New Roman" w:hAnsi="Times New Roman"/>
          <w:iCs/>
          <w:sz w:val="28"/>
          <w:szCs w:val="28"/>
          <w:lang w:eastAsia="ar-SA"/>
        </w:rPr>
        <w:t xml:space="preserve"> качества образования в Учреждении;</w:t>
      </w:r>
    </w:p>
    <w:p w:rsidR="005F3C79" w:rsidRDefault="005F3C79" w:rsidP="001165F5">
      <w:pPr>
        <w:suppressAutoHyphens/>
        <w:spacing w:after="0" w:line="240" w:lineRule="auto"/>
        <w:ind w:left="-284" w:right="142" w:firstLine="540"/>
        <w:jc w:val="both"/>
        <w:rPr>
          <w:rFonts w:ascii="Times New Roman" w:hAnsi="Times New Roman"/>
          <w:iCs/>
          <w:sz w:val="28"/>
          <w:szCs w:val="28"/>
          <w:lang w:eastAsia="ar-SA"/>
        </w:rPr>
      </w:pPr>
      <w:r>
        <w:rPr>
          <w:rFonts w:ascii="Times New Roman" w:hAnsi="Times New Roman"/>
          <w:iCs/>
          <w:sz w:val="28"/>
          <w:szCs w:val="28"/>
          <w:lang w:eastAsia="ar-SA"/>
        </w:rPr>
        <w:t xml:space="preserve"> обеспечивать реализацию в полном объёме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F3C79" w:rsidRDefault="005F3C79" w:rsidP="001165F5">
      <w:pPr>
        <w:suppressAutoHyphens/>
        <w:spacing w:after="0" w:line="240" w:lineRule="auto"/>
        <w:ind w:left="-284" w:right="142" w:firstLine="540"/>
        <w:jc w:val="both"/>
        <w:rPr>
          <w:rFonts w:ascii="Times New Roman" w:hAnsi="Times New Roman"/>
          <w:iCs/>
          <w:sz w:val="28"/>
          <w:szCs w:val="28"/>
          <w:lang w:eastAsia="ar-SA"/>
        </w:rPr>
      </w:pPr>
      <w:r>
        <w:rPr>
          <w:rFonts w:ascii="Times New Roman" w:hAnsi="Times New Roman"/>
          <w:iCs/>
          <w:sz w:val="28"/>
          <w:szCs w:val="28"/>
          <w:lang w:eastAsia="ar-SA"/>
        </w:rPr>
        <w:t xml:space="preserve">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5F3C79" w:rsidRPr="00D5244D" w:rsidRDefault="005F3C79" w:rsidP="001165F5">
      <w:pPr>
        <w:suppressAutoHyphens/>
        <w:spacing w:after="0" w:line="240" w:lineRule="auto"/>
        <w:ind w:left="-284" w:right="142" w:firstLine="540"/>
        <w:jc w:val="both"/>
        <w:rPr>
          <w:rFonts w:ascii="Times New Roman" w:hAnsi="Times New Roman"/>
          <w:iCs/>
          <w:sz w:val="28"/>
          <w:szCs w:val="28"/>
          <w:lang w:eastAsia="ar-SA"/>
        </w:rPr>
      </w:pPr>
      <w:r>
        <w:rPr>
          <w:rFonts w:ascii="Times New Roman" w:hAnsi="Times New Roman"/>
          <w:iCs/>
          <w:sz w:val="28"/>
          <w:szCs w:val="28"/>
          <w:lang w:eastAsia="ar-SA"/>
        </w:rPr>
        <w:t xml:space="preserve"> соблюдать права и свободы обучающихся, родителей (законных представителей) несовершеннолетних обучающихся, работников Учреждения;</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0"/>
          <w:lang w:eastAsia="ar-SA"/>
        </w:rPr>
      </w:pPr>
      <w:r w:rsidRPr="00D5244D">
        <w:rPr>
          <w:rFonts w:ascii="Times New Roman" w:hAnsi="Times New Roman"/>
          <w:sz w:val="28"/>
          <w:szCs w:val="20"/>
          <w:lang w:eastAsia="ar-SA"/>
        </w:rPr>
        <w:t xml:space="preserve"> обеспечивать возможность предоставления услуг в электронной форме; </w:t>
      </w:r>
    </w:p>
    <w:p w:rsidR="005F3C79" w:rsidRPr="00D5244D" w:rsidRDefault="005F3C79" w:rsidP="001165F5">
      <w:pPr>
        <w:suppressAutoHyphens/>
        <w:autoSpaceDE w:val="0"/>
        <w:spacing w:after="0" w:line="240" w:lineRule="auto"/>
        <w:ind w:left="-284"/>
        <w:jc w:val="both"/>
        <w:rPr>
          <w:rFonts w:ascii="Times New Roman" w:hAnsi="Times New Roman"/>
          <w:sz w:val="28"/>
          <w:szCs w:val="20"/>
          <w:lang w:eastAsia="ar-SA"/>
        </w:rPr>
      </w:pPr>
      <w:r>
        <w:rPr>
          <w:rFonts w:ascii="Times New Roman" w:hAnsi="Times New Roman"/>
          <w:sz w:val="28"/>
          <w:szCs w:val="20"/>
          <w:lang w:eastAsia="ar-SA"/>
        </w:rPr>
        <w:t xml:space="preserve">        </w:t>
      </w:r>
      <w:r w:rsidRPr="00D5244D">
        <w:rPr>
          <w:rFonts w:ascii="Times New Roman" w:hAnsi="Times New Roman"/>
          <w:sz w:val="28"/>
          <w:szCs w:val="20"/>
          <w:lang w:eastAsia="ar-SA"/>
        </w:rPr>
        <w:t>обеспечивать создание и ведение официального сайта Учреждения в сети "Интернет";</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Pr>
          <w:rFonts w:ascii="Times New Roman" w:hAnsi="Times New Roman"/>
          <w:sz w:val="28"/>
          <w:szCs w:val="28"/>
          <w:lang w:eastAsia="ar-SA"/>
        </w:rPr>
        <w:t>обеспечивать открытость и доступность, включая размещение на официальном сайте учреждения в сети « Интернет»</w:t>
      </w:r>
      <w:r w:rsidRPr="00D5244D">
        <w:rPr>
          <w:rFonts w:ascii="Times New Roman" w:hAnsi="Times New Roman"/>
          <w:sz w:val="28"/>
          <w:szCs w:val="28"/>
          <w:lang w:eastAsia="ar-SA"/>
        </w:rPr>
        <w:t>:</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1) информации: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б) о структуре и об органах управления образовательной организацией;</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в) о реализу</w:t>
      </w:r>
      <w:r>
        <w:rPr>
          <w:rFonts w:ascii="Times New Roman" w:hAnsi="Times New Roman"/>
          <w:sz w:val="28"/>
          <w:szCs w:val="28"/>
          <w:lang w:eastAsia="ar-SA"/>
        </w:rPr>
        <w:t>емых образовательных программах</w:t>
      </w:r>
      <w:r w:rsidRPr="00D5244D">
        <w:rPr>
          <w:rFonts w:ascii="Times New Roman" w:hAnsi="Times New Roman"/>
          <w:sz w:val="28"/>
          <w:szCs w:val="28"/>
          <w:lang w:eastAsia="ar-SA"/>
        </w:rPr>
        <w:t>;</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д) о языках образования;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е) о федеральных государственных образовательных стандартах;</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ж) о руководителе образовательной организации, его заместителях, руководителях филиалов образовательной организации (при их наличии);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з) о персональном составе педагогических работников с указанием уровня образования, квалификации и опыта работы;</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и) о материально-техническом обеспечении образовательной деятельности (в том </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к) о наличии и об условиях предоставления обучающимся мер социальной поддержки;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м) о поступлении финансовых и материальных средств и об их расходовании по итогам финансового года;</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н) о муниципальном задании на оказание муниципальных услуг (выполнение работ) и его исполнении;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о) о плане финансово-хозяйственной деятельности;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п) об операциях с целевыми средствами из бюджета;</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р) о показателях бюджетной сметы;</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с) о результатах деятельности и об использовании имущества;</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т) сведения о проведенных в отношении Учреждения контрольных мероприятиях и их результатах;</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у) о годовой бухгалтерской отчетности Учреждения;</w:t>
      </w:r>
      <w:r>
        <w:rPr>
          <w:rFonts w:ascii="Times New Roman" w:hAnsi="Times New Roman"/>
          <w:sz w:val="28"/>
          <w:szCs w:val="28"/>
          <w:lang w:eastAsia="ar-SA"/>
        </w:rPr>
        <w:t xml:space="preserve"> </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2) копий:</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а) устава образовательной организации;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б) лицензии на осуществление образовательной деятельности (с приложениями);</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в) плана финансово-хозяйственной деятельности, утвержденного в установленном порядке, или бюджетной сметы;</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г) локальных нормативных актов, правил внутреннего распорядка обучающихся, правил внутреннего трудового распорядка, коллективного договора;</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3) отчета о результатах самообследования;</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F3C79"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5) предписаний органов, осуществляющих государственный контроль</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 (надзор) в сфере образования, отчетов об исполнении таких предписаний;</w:t>
      </w:r>
    </w:p>
    <w:p w:rsidR="005F3C79" w:rsidRPr="00D5244D"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D5244D">
        <w:rPr>
          <w:rFonts w:ascii="Times New Roman" w:hAnsi="Times New Roman"/>
          <w:sz w:val="28"/>
          <w:szCs w:val="28"/>
          <w:lang w:eastAsia="ar-SA"/>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F3C79" w:rsidRDefault="005F3C79" w:rsidP="001165F5">
      <w:pPr>
        <w:suppressAutoHyphens/>
        <w:autoSpaceDE w:val="0"/>
        <w:spacing w:after="0" w:line="240" w:lineRule="auto"/>
        <w:ind w:left="-284" w:firstLine="724"/>
        <w:jc w:val="both"/>
        <w:rPr>
          <w:rFonts w:ascii="Times New Roman" w:hAnsi="Times New Roman"/>
          <w:sz w:val="28"/>
          <w:szCs w:val="28"/>
          <w:lang w:eastAsia="ar-SA"/>
        </w:rPr>
      </w:pPr>
      <w:r w:rsidRPr="00D5244D">
        <w:rPr>
          <w:rFonts w:ascii="Times New Roman" w:hAnsi="Times New Roman"/>
          <w:sz w:val="28"/>
          <w:szCs w:val="28"/>
          <w:lang w:eastAsia="ar-SA"/>
        </w:rPr>
        <w:t xml:space="preserve">3.6.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w:t>
      </w:r>
    </w:p>
    <w:p w:rsidR="005F3C79" w:rsidRDefault="005F3C79" w:rsidP="001165F5">
      <w:pPr>
        <w:suppressAutoHyphens/>
        <w:autoSpaceDE w:val="0"/>
        <w:spacing w:after="0" w:line="240" w:lineRule="auto"/>
        <w:jc w:val="both"/>
        <w:rPr>
          <w:rFonts w:ascii="Times New Roman" w:hAnsi="Times New Roman"/>
          <w:sz w:val="28"/>
          <w:szCs w:val="28"/>
          <w:lang w:eastAsia="ar-SA"/>
        </w:rPr>
      </w:pPr>
      <w:r w:rsidRPr="00D5244D">
        <w:rPr>
          <w:rFonts w:ascii="Times New Roman" w:hAnsi="Times New Roman"/>
          <w:sz w:val="28"/>
          <w:szCs w:val="28"/>
          <w:lang w:eastAsia="ar-SA"/>
        </w:rPr>
        <w:t xml:space="preserve">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 w:history="1">
        <w:r w:rsidRPr="00D5244D">
          <w:rPr>
            <w:rFonts w:ascii="Times New Roman" w:hAnsi="Times New Roman"/>
            <w:sz w:val="28"/>
            <w:szCs w:val="28"/>
            <w:lang w:eastAsia="ar-SA"/>
          </w:rPr>
          <w:t>(законных представителей)</w:t>
        </w:r>
      </w:hyperlink>
      <w:r w:rsidRPr="00D5244D">
        <w:rPr>
          <w:rFonts w:ascii="Times New Roman" w:hAnsi="Times New Roman"/>
          <w:sz w:val="28"/>
          <w:szCs w:val="28"/>
          <w:lang w:eastAsia="ar-SA"/>
        </w:rPr>
        <w:t xml:space="preserve"> несовершеннолетних </w:t>
      </w:r>
    </w:p>
    <w:p w:rsidR="005F3C79" w:rsidRPr="00D5244D" w:rsidRDefault="005F3C79" w:rsidP="001165F5">
      <w:pPr>
        <w:suppressAutoHyphens/>
        <w:autoSpaceDE w:val="0"/>
        <w:spacing w:after="0" w:line="240" w:lineRule="auto"/>
        <w:jc w:val="both"/>
        <w:rPr>
          <w:rFonts w:ascii="Times New Roman" w:hAnsi="Times New Roman"/>
          <w:sz w:val="28"/>
          <w:szCs w:val="28"/>
          <w:lang w:eastAsia="ar-SA"/>
        </w:rPr>
      </w:pPr>
      <w:r w:rsidRPr="00D5244D">
        <w:rPr>
          <w:rFonts w:ascii="Times New Roman" w:hAnsi="Times New Roman"/>
          <w:sz w:val="28"/>
          <w:szCs w:val="28"/>
          <w:lang w:eastAsia="ar-SA"/>
        </w:rPr>
        <w:t>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F3C79" w:rsidRDefault="005F3C79" w:rsidP="00D90E53">
      <w:pPr>
        <w:spacing w:after="0" w:line="240" w:lineRule="auto"/>
        <w:rPr>
          <w:rFonts w:ascii="Times New Roman" w:hAnsi="Times New Roman"/>
          <w:sz w:val="28"/>
          <w:szCs w:val="28"/>
        </w:rPr>
      </w:pP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3.7.    </w:t>
      </w:r>
      <w:r w:rsidRPr="00404F2E">
        <w:rPr>
          <w:rFonts w:ascii="Times New Roman" w:hAnsi="Times New Roman"/>
          <w:sz w:val="28"/>
          <w:szCs w:val="28"/>
        </w:rPr>
        <w:t>Учреждение принимает локальные нормативные акты, содержащие нормы, ре</w:t>
      </w:r>
      <w:r>
        <w:rPr>
          <w:rFonts w:ascii="Times New Roman" w:hAnsi="Times New Roman"/>
          <w:sz w:val="28"/>
          <w:szCs w:val="28"/>
        </w:rPr>
        <w:t>гулирующие образовательные от</w:t>
      </w:r>
      <w:r w:rsidRPr="00404F2E">
        <w:rPr>
          <w:rFonts w:ascii="Times New Roman" w:hAnsi="Times New Roman"/>
          <w:sz w:val="28"/>
          <w:szCs w:val="28"/>
        </w:rPr>
        <w:t>ношения, в пределах своей компетенции в соответствии с законодательством Российской Федерации.</w:t>
      </w:r>
    </w:p>
    <w:p w:rsidR="005F3C79" w:rsidRPr="00D90E53" w:rsidRDefault="005F3C79" w:rsidP="00D90E53">
      <w:pPr>
        <w:spacing w:after="0" w:line="240" w:lineRule="auto"/>
        <w:rPr>
          <w:rFonts w:ascii="Times New Roman" w:hAnsi="Times New Roman"/>
          <w:sz w:val="28"/>
          <w:szCs w:val="28"/>
        </w:rPr>
      </w:pPr>
      <w:r>
        <w:rPr>
          <w:rFonts w:ascii="Times New Roman" w:hAnsi="Times New Roman"/>
          <w:sz w:val="28"/>
          <w:szCs w:val="28"/>
        </w:rPr>
        <w:t xml:space="preserve">        </w:t>
      </w:r>
      <w:r w:rsidRPr="00404F2E">
        <w:rPr>
          <w:rFonts w:ascii="Times New Roman" w:hAnsi="Times New Roman"/>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w:t>
      </w:r>
      <w:r w:rsidRPr="00404F2E">
        <w:rPr>
          <w:rFonts w:ascii="Times New Roman" w:hAnsi="Times New Roman"/>
          <w:sz w:val="28"/>
          <w:szCs w:val="28"/>
        </w:rPr>
        <w:br/>
        <w:t>регламентирующие правила приема обучающихся, режим занятий обучающихся, порядок и основания перевода, отчисления обучающихся, порядок оформления возникновения,</w:t>
      </w:r>
      <w:r>
        <w:rPr>
          <w:rFonts w:ascii="Times New Roman" w:hAnsi="Times New Roman"/>
          <w:sz w:val="28"/>
          <w:szCs w:val="28"/>
        </w:rPr>
        <w:t xml:space="preserve"> </w:t>
      </w:r>
      <w:r w:rsidRPr="00404F2E">
        <w:rPr>
          <w:rFonts w:ascii="Times New Roman" w:hAnsi="Times New Roman"/>
          <w:sz w:val="28"/>
          <w:szCs w:val="28"/>
        </w:rPr>
        <w:t>приостановления и прекращения отношений между Учреждением и обучающимися и</w:t>
      </w:r>
      <w:r>
        <w:rPr>
          <w:rFonts w:ascii="Times New Roman" w:hAnsi="Times New Roman"/>
          <w:sz w:val="28"/>
          <w:szCs w:val="28"/>
        </w:rPr>
        <w:t xml:space="preserve"> </w:t>
      </w:r>
      <w:r w:rsidRPr="00404F2E">
        <w:rPr>
          <w:rFonts w:ascii="Times New Roman" w:hAnsi="Times New Roman"/>
          <w:sz w:val="28"/>
          <w:szCs w:val="28"/>
        </w:rPr>
        <w:t>(или) родителями (законными пред</w:t>
      </w:r>
      <w:r>
        <w:rPr>
          <w:rFonts w:ascii="Times New Roman" w:hAnsi="Times New Roman"/>
          <w:sz w:val="28"/>
          <w:szCs w:val="28"/>
        </w:rPr>
        <w:t xml:space="preserve">ставителями) несовершеннолетних  </w:t>
      </w:r>
      <w:r w:rsidRPr="00404F2E">
        <w:rPr>
          <w:rFonts w:ascii="Times New Roman" w:hAnsi="Times New Roman"/>
          <w:sz w:val="28"/>
          <w:szCs w:val="28"/>
        </w:rPr>
        <w:t>обучающихся.</w:t>
      </w:r>
    </w:p>
    <w:p w:rsidR="005F3C79" w:rsidRPr="00D5244D" w:rsidRDefault="005F3C79" w:rsidP="001165F5">
      <w:pPr>
        <w:suppressAutoHyphens/>
        <w:spacing w:after="0" w:line="240" w:lineRule="auto"/>
        <w:ind w:left="-284" w:firstLine="724"/>
        <w:jc w:val="both"/>
        <w:rPr>
          <w:rFonts w:ascii="Times New Roman" w:hAnsi="Times New Roman"/>
          <w:sz w:val="28"/>
          <w:szCs w:val="28"/>
          <w:lang w:eastAsia="ar-SA"/>
        </w:rPr>
      </w:pPr>
      <w:r w:rsidRPr="00D5244D">
        <w:rPr>
          <w:rFonts w:ascii="Times New Roman" w:hAnsi="Times New Roman"/>
          <w:sz w:val="28"/>
          <w:szCs w:val="28"/>
          <w:lang w:eastAsia="ar-SA"/>
        </w:rPr>
        <w:t>3.8.  Локальные нормативные акты утверждаются приказом заведующего Учреждени</w:t>
      </w:r>
      <w:r>
        <w:rPr>
          <w:rFonts w:ascii="Times New Roman" w:hAnsi="Times New Roman"/>
          <w:sz w:val="28"/>
          <w:szCs w:val="28"/>
          <w:lang w:eastAsia="ar-SA"/>
        </w:rPr>
        <w:t>ем</w:t>
      </w:r>
      <w:r w:rsidRPr="00D5244D">
        <w:rPr>
          <w:rFonts w:ascii="Times New Roman" w:hAnsi="Times New Roman"/>
          <w:sz w:val="28"/>
          <w:szCs w:val="28"/>
          <w:lang w:eastAsia="ar-SA"/>
        </w:rPr>
        <w:t xml:space="preserve">. </w:t>
      </w:r>
    </w:p>
    <w:p w:rsidR="005F3C79" w:rsidRPr="00D5244D" w:rsidRDefault="005F3C79" w:rsidP="001165F5">
      <w:pPr>
        <w:suppressAutoHyphens/>
        <w:spacing w:after="0" w:line="240" w:lineRule="auto"/>
        <w:ind w:left="-284" w:firstLine="567"/>
        <w:jc w:val="both"/>
        <w:rPr>
          <w:rFonts w:ascii="Times New Roman" w:hAnsi="Times New Roman"/>
          <w:sz w:val="28"/>
          <w:szCs w:val="28"/>
          <w:lang w:eastAsia="ar-SA"/>
        </w:rPr>
      </w:pPr>
      <w:r w:rsidRPr="00D5244D">
        <w:rPr>
          <w:rFonts w:ascii="Times New Roman" w:hAnsi="Times New Roman"/>
          <w:sz w:val="28"/>
          <w:szCs w:val="28"/>
          <w:lang w:eastAsia="ar-SA"/>
        </w:rPr>
        <w:t>При принятии локальных нормативных актов, затрагивающих права обучающихся и работников Учреждения, учитывается мнение Совета родителей, Педагогического совета, а также в порядке и в случаях, которые предусмотрены трудовым законодательством, представительных органов работников.</w:t>
      </w:r>
    </w:p>
    <w:p w:rsidR="005F3C79" w:rsidRPr="00D5244D" w:rsidRDefault="005F3C79" w:rsidP="001165F5">
      <w:pPr>
        <w:suppressAutoHyphens/>
        <w:spacing w:after="0" w:line="240" w:lineRule="auto"/>
        <w:ind w:left="-284" w:firstLine="567"/>
        <w:jc w:val="both"/>
        <w:rPr>
          <w:rFonts w:ascii="Times New Roman" w:hAnsi="Times New Roman"/>
          <w:sz w:val="28"/>
          <w:szCs w:val="28"/>
          <w:lang w:eastAsia="ar-SA"/>
        </w:rPr>
      </w:pPr>
      <w:r w:rsidRPr="00D5244D">
        <w:rPr>
          <w:rFonts w:ascii="Times New Roman" w:hAnsi="Times New Roman"/>
          <w:sz w:val="28"/>
          <w:szCs w:val="28"/>
          <w:lang w:eastAsia="ar-SA"/>
        </w:rPr>
        <w:t>Локальные акты Учреждения не могут противоречить настоящему Уставу и законодательству Российской Федерации.</w:t>
      </w:r>
    </w:p>
    <w:p w:rsidR="005F3C79" w:rsidRPr="00D5244D" w:rsidRDefault="005F3C79" w:rsidP="001165F5">
      <w:pPr>
        <w:suppressAutoHyphens/>
        <w:autoSpaceDE w:val="0"/>
        <w:spacing w:after="0" w:line="240" w:lineRule="auto"/>
        <w:ind w:left="-284" w:right="141"/>
        <w:jc w:val="center"/>
        <w:rPr>
          <w:rFonts w:ascii="Times New Roman" w:hAnsi="Times New Roman"/>
          <w:sz w:val="28"/>
          <w:szCs w:val="28"/>
          <w:lang w:eastAsia="ar-SA"/>
        </w:rPr>
      </w:pPr>
    </w:p>
    <w:p w:rsidR="005F3C79" w:rsidRPr="00D5244D" w:rsidRDefault="005F3C79" w:rsidP="001165F5">
      <w:pPr>
        <w:suppressAutoHyphens/>
        <w:autoSpaceDE w:val="0"/>
        <w:spacing w:after="0" w:line="240" w:lineRule="auto"/>
        <w:ind w:left="-284" w:right="141"/>
        <w:jc w:val="center"/>
        <w:rPr>
          <w:rFonts w:ascii="Times New Roman" w:hAnsi="Times New Roman"/>
          <w:sz w:val="28"/>
          <w:szCs w:val="28"/>
          <w:lang w:eastAsia="ar-SA"/>
        </w:rPr>
      </w:pPr>
      <w:r w:rsidRPr="00D5244D">
        <w:rPr>
          <w:rFonts w:ascii="Times New Roman" w:hAnsi="Times New Roman"/>
          <w:sz w:val="28"/>
          <w:szCs w:val="28"/>
          <w:lang w:eastAsia="ar-SA"/>
        </w:rPr>
        <w:t>4. ИМУЩЕСТВО И ПОРЯДОК ФИНАНСОВОГО ОБЕСПЕЧЕНИЯ УЧРЕЖДЕНИЯ</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p>
    <w:p w:rsidR="005F3C79" w:rsidRDefault="005F3C79" w:rsidP="001165F5">
      <w:pPr>
        <w:suppressAutoHyphens/>
        <w:autoSpaceDE w:val="0"/>
        <w:spacing w:after="0" w:line="240" w:lineRule="auto"/>
        <w:ind w:left="-284" w:right="141" w:firstLine="614"/>
        <w:jc w:val="both"/>
        <w:rPr>
          <w:rFonts w:ascii="Times New Roman" w:hAnsi="Times New Roman"/>
          <w:sz w:val="28"/>
          <w:szCs w:val="20"/>
          <w:lang w:eastAsia="ar-SA"/>
        </w:rPr>
      </w:pPr>
      <w:r w:rsidRPr="00D5244D">
        <w:rPr>
          <w:rFonts w:ascii="Times New Roman" w:hAnsi="Times New Roman"/>
          <w:sz w:val="28"/>
          <w:szCs w:val="20"/>
          <w:lang w:eastAsia="ar-SA"/>
        </w:rPr>
        <w:t xml:space="preserve">4.1.Имущество Учреждения закрепляется за ним на праве оперативного управления собственником в соответствии с Гражданским кодексом Российской Федерации, отражается на самостоятельном балансе Учреждения. </w:t>
      </w:r>
    </w:p>
    <w:p w:rsidR="005F3C79" w:rsidRDefault="005F3C79" w:rsidP="001165F5">
      <w:pPr>
        <w:suppressAutoHyphens/>
        <w:autoSpaceDE w:val="0"/>
        <w:spacing w:after="0" w:line="240" w:lineRule="auto"/>
        <w:ind w:left="-284" w:right="141"/>
        <w:jc w:val="both"/>
        <w:rPr>
          <w:rFonts w:ascii="Times New Roman" w:hAnsi="Times New Roman"/>
          <w:sz w:val="28"/>
          <w:szCs w:val="20"/>
          <w:lang w:eastAsia="ar-SA"/>
        </w:rPr>
      </w:pPr>
      <w:r>
        <w:rPr>
          <w:rFonts w:ascii="Times New Roman" w:hAnsi="Times New Roman"/>
          <w:sz w:val="28"/>
          <w:szCs w:val="20"/>
          <w:lang w:eastAsia="ar-SA"/>
        </w:rPr>
        <w:t xml:space="preserve">         </w:t>
      </w:r>
      <w:r w:rsidRPr="00D5244D">
        <w:rPr>
          <w:rFonts w:ascii="Times New Roman" w:hAnsi="Times New Roman"/>
          <w:sz w:val="28"/>
          <w:szCs w:val="20"/>
          <w:lang w:eastAsia="ar-SA"/>
        </w:rPr>
        <w:t>4.2. Имущество, закрепленное за Учреждением на праве оперативного управления,</w:t>
      </w:r>
      <w:r>
        <w:rPr>
          <w:rFonts w:ascii="Times New Roman" w:hAnsi="Times New Roman"/>
          <w:sz w:val="28"/>
          <w:szCs w:val="20"/>
          <w:lang w:eastAsia="ar-SA"/>
        </w:rPr>
        <w:t xml:space="preserve"> </w:t>
      </w:r>
      <w:r w:rsidRPr="00D5244D">
        <w:rPr>
          <w:rFonts w:ascii="Times New Roman" w:hAnsi="Times New Roman"/>
          <w:sz w:val="28"/>
          <w:szCs w:val="20"/>
          <w:lang w:eastAsia="ar-SA"/>
        </w:rPr>
        <w:t>а также приобретаемое Учреждением за счет приносящей доход деятельности, является муниципальной собственностью города Нижнего Новгорода.</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4.3. Источниками формирования имущества и финансовых ресурсов Учреждения являются:</w:t>
      </w:r>
    </w:p>
    <w:p w:rsidR="005F3C79" w:rsidRPr="00D5244D" w:rsidRDefault="005F3C79" w:rsidP="001165F5">
      <w:pPr>
        <w:suppressAutoHyphens/>
        <w:autoSpaceDE w:val="0"/>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имущество, переданное Учреждению его собственником;</w:t>
      </w:r>
    </w:p>
    <w:p w:rsidR="005F3C79" w:rsidRPr="00D5244D" w:rsidRDefault="005F3C79" w:rsidP="001165F5">
      <w:pPr>
        <w:suppressAutoHyphens/>
        <w:autoSpaceDE w:val="0"/>
        <w:spacing w:after="0" w:line="240" w:lineRule="auto"/>
        <w:ind w:left="-284" w:right="141" w:firstLine="720"/>
        <w:jc w:val="both"/>
        <w:rPr>
          <w:rFonts w:ascii="Times New Roman" w:hAnsi="Times New Roman"/>
          <w:sz w:val="28"/>
          <w:szCs w:val="28"/>
          <w:lang w:eastAsia="ar-SA"/>
        </w:rPr>
      </w:pPr>
      <w:r w:rsidRPr="00D5244D">
        <w:rPr>
          <w:rFonts w:ascii="Times New Roman" w:hAnsi="Times New Roman"/>
          <w:sz w:val="28"/>
          <w:szCs w:val="28"/>
          <w:lang w:eastAsia="ar-SA"/>
        </w:rPr>
        <w:t>субсидии на выполнение муниципального задания из бюджета города Нижнего Новгорода;</w:t>
      </w:r>
    </w:p>
    <w:p w:rsidR="005F3C79"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средства, выделяемые целевым назначением из бюджета города Нижнего Новгорода на основании утвержденной учредителем бюджетной сметы (на переходный период) или в соответствии с муниципальными целевыми программами;</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субсидии на иные цели;</w:t>
      </w:r>
    </w:p>
    <w:p w:rsidR="005F3C79"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бюджетные инвестиции в форме капитальных вложений в основные средства муниципального бюджетного учреждения;</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доходы, полученные от реализации продукции, работ, услуг, а также от других видов разрешенной Учреждению деятельности;</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дары и пожертвования российских и иностранных юридических и физических лиц;</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иные источники, не запрещенные законодательством Российской Федерации.</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4.4. При осуществлении права оперативного управления имуществом Учреждение обязано:</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эффективно использовать имущество;</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обеспечивать сохранность и использование имущества строго по целевому назначению;</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не допускать ухудшения технического состояния имущества;</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  определять стоимость объектов основных средств</w:t>
      </w:r>
      <w:r>
        <w:rPr>
          <w:rFonts w:ascii="Times New Roman" w:hAnsi="Times New Roman"/>
          <w:sz w:val="28"/>
          <w:szCs w:val="28"/>
          <w:lang w:eastAsia="ar-SA"/>
        </w:rPr>
        <w:t xml:space="preserve"> </w:t>
      </w:r>
      <w:r w:rsidRPr="00D5244D">
        <w:rPr>
          <w:rFonts w:ascii="Times New Roman" w:hAnsi="Times New Roman"/>
          <w:sz w:val="28"/>
          <w:szCs w:val="28"/>
          <w:lang w:eastAsia="ar-SA"/>
        </w:rPr>
        <w:t>для целей налогообложения</w:t>
      </w:r>
      <w:r>
        <w:rPr>
          <w:rFonts w:ascii="Times New Roman" w:hAnsi="Times New Roman"/>
          <w:sz w:val="28"/>
          <w:szCs w:val="28"/>
          <w:lang w:eastAsia="ar-SA"/>
        </w:rPr>
        <w:t xml:space="preserve">, </w:t>
      </w:r>
      <w:r w:rsidRPr="00D5244D">
        <w:rPr>
          <w:rFonts w:ascii="Times New Roman" w:hAnsi="Times New Roman"/>
          <w:sz w:val="28"/>
          <w:szCs w:val="28"/>
          <w:lang w:eastAsia="ar-SA"/>
        </w:rPr>
        <w:t xml:space="preserve"> как разницу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5F3C79" w:rsidRPr="00D5244D" w:rsidRDefault="005F3C79" w:rsidP="001165F5">
      <w:pPr>
        <w:suppressAutoHyphens/>
        <w:autoSpaceDE w:val="0"/>
        <w:spacing w:after="0" w:line="240" w:lineRule="auto"/>
        <w:ind w:left="-284" w:right="141" w:firstLine="708"/>
        <w:jc w:val="both"/>
        <w:rPr>
          <w:rFonts w:ascii="Times New Roman" w:hAnsi="Times New Roman"/>
          <w:sz w:val="28"/>
          <w:szCs w:val="28"/>
          <w:lang w:eastAsia="ar-SA"/>
        </w:rPr>
      </w:pPr>
      <w:r w:rsidRPr="00D5244D">
        <w:rPr>
          <w:rFonts w:ascii="Times New Roman" w:hAnsi="Times New Roman"/>
          <w:sz w:val="28"/>
          <w:szCs w:val="28"/>
          <w:lang w:eastAsia="ar-SA"/>
        </w:rPr>
        <w:t>представлять имущество к учету в реестре муниципального имущества города Нижнего Новгорода в установленном порядке.</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4.5. Учреждение в отношении имущества, закрепленного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приобретенными Учреждением за счет средств, выделенных ему собственником на приобретение этого имущества. Остальным имуществом, находящим</w:t>
      </w:r>
      <w:r>
        <w:rPr>
          <w:rFonts w:ascii="Times New Roman" w:hAnsi="Times New Roman"/>
          <w:sz w:val="28"/>
          <w:szCs w:val="28"/>
          <w:lang w:eastAsia="ar-SA"/>
        </w:rPr>
        <w:t xml:space="preserve">ся у него на праве оперативного </w:t>
      </w:r>
      <w:r w:rsidRPr="00D5244D">
        <w:rPr>
          <w:rFonts w:ascii="Times New Roman" w:hAnsi="Times New Roman"/>
          <w:sz w:val="28"/>
          <w:szCs w:val="28"/>
          <w:lang w:eastAsia="ar-SA"/>
        </w:rPr>
        <w:t xml:space="preserve">управления, Учреждение вправе распоряжаться самостоятельно, если иное не установлено законом.    </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Недвижимое имущество, закрепленное за Учреждением или приобретенное</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Учреждением за счет средств, выделенных ему собственником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 xml:space="preserve">4.6.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       </w:t>
      </w:r>
    </w:p>
    <w:p w:rsidR="005F3C79"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4.7. Комитет по управлению городским имуществом и земельными ресурсами администрации города Нижнего Новгорода по согласованию с Учредителем в отношении имущества, закрепленного за Учреждением собственником имущества,</w:t>
      </w:r>
    </w:p>
    <w:p w:rsidR="005F3C79" w:rsidRDefault="005F3C79" w:rsidP="001165F5">
      <w:pPr>
        <w:suppressAutoHyphens/>
        <w:autoSpaceDE w:val="0"/>
        <w:spacing w:after="0" w:line="240" w:lineRule="auto"/>
        <w:ind w:left="-284" w:right="141"/>
        <w:jc w:val="both"/>
        <w:rPr>
          <w:rFonts w:ascii="Times New Roman" w:hAnsi="Times New Roman"/>
          <w:sz w:val="28"/>
          <w:szCs w:val="28"/>
          <w:lang w:eastAsia="ar-SA"/>
        </w:rPr>
      </w:pPr>
      <w:r w:rsidRPr="00D5244D">
        <w:rPr>
          <w:rFonts w:ascii="Times New Roman" w:hAnsi="Times New Roman"/>
          <w:sz w:val="28"/>
          <w:szCs w:val="28"/>
          <w:lang w:eastAsia="ar-SA"/>
        </w:rPr>
        <w:t>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w:t>
      </w:r>
    </w:p>
    <w:p w:rsidR="005F3C79" w:rsidRPr="00D5244D"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D5244D">
        <w:rPr>
          <w:rFonts w:ascii="Times New Roman" w:hAnsi="Times New Roman"/>
          <w:sz w:val="28"/>
          <w:szCs w:val="28"/>
          <w:lang w:eastAsia="ar-SA"/>
        </w:rPr>
        <w:t xml:space="preserve">  Имущество, изъятое у Учреждения, поступает в муниципальную казну города Нижнего Новгорода.</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0"/>
          <w:lang w:eastAsia="ar-SA"/>
        </w:rPr>
        <w:t xml:space="preserve">4.8. </w:t>
      </w:r>
      <w:r w:rsidRPr="00D5244D">
        <w:rPr>
          <w:rFonts w:ascii="Times New Roman" w:hAnsi="Times New Roman"/>
          <w:sz w:val="28"/>
          <w:szCs w:val="28"/>
          <w:lang w:eastAsia="ar-SA"/>
        </w:rPr>
        <w:t>Учреждение самостоятельно осуществляет финансово-хозяйственную деятельность, имеет самостоятельный баланс и лицевые счета.</w:t>
      </w:r>
    </w:p>
    <w:p w:rsidR="005F3C79" w:rsidRPr="00D5244D" w:rsidRDefault="005F3C79" w:rsidP="001165F5">
      <w:pPr>
        <w:suppressAutoHyphens/>
        <w:autoSpaceDE w:val="0"/>
        <w:spacing w:after="0" w:line="240" w:lineRule="auto"/>
        <w:ind w:left="-284" w:right="141" w:firstLine="724"/>
        <w:jc w:val="both"/>
        <w:rPr>
          <w:rFonts w:ascii="Times New Roman" w:hAnsi="Times New Roman"/>
          <w:sz w:val="28"/>
          <w:szCs w:val="28"/>
          <w:lang w:eastAsia="ar-SA"/>
        </w:rPr>
      </w:pPr>
      <w:r w:rsidRPr="00D5244D">
        <w:rPr>
          <w:rFonts w:ascii="Times New Roman" w:hAnsi="Times New Roman"/>
          <w:sz w:val="28"/>
          <w:szCs w:val="28"/>
          <w:lang w:eastAsia="ar-SA"/>
        </w:rPr>
        <w:t>4.9. Учреждение не вправе совершать сделки, возможными последствиями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5F3C79" w:rsidRPr="00D5244D" w:rsidRDefault="005F3C79" w:rsidP="001165F5">
      <w:pPr>
        <w:suppressAutoHyphens/>
        <w:autoSpaceDE w:val="0"/>
        <w:spacing w:after="0" w:line="240" w:lineRule="auto"/>
        <w:ind w:left="-28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4.10.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РФ.</w:t>
      </w:r>
    </w:p>
    <w:p w:rsidR="005F3C79" w:rsidRDefault="005F3C79" w:rsidP="001165F5">
      <w:pPr>
        <w:suppressAutoHyphens/>
        <w:autoSpaceDE w:val="0"/>
        <w:spacing w:after="0" w:line="240" w:lineRule="auto"/>
        <w:ind w:left="-284"/>
        <w:jc w:val="both"/>
        <w:rPr>
          <w:rFonts w:ascii="Times New Roman" w:hAnsi="Times New Roman"/>
          <w:sz w:val="28"/>
          <w:szCs w:val="28"/>
          <w:lang w:eastAsia="ar-SA"/>
        </w:rPr>
      </w:pPr>
      <w:r>
        <w:rPr>
          <w:rFonts w:ascii="Times New Roman" w:hAnsi="Times New Roman"/>
          <w:sz w:val="28"/>
          <w:szCs w:val="28"/>
          <w:lang w:eastAsia="ar-SA"/>
        </w:rPr>
        <w:t xml:space="preserve">          </w:t>
      </w:r>
      <w:r w:rsidRPr="00D5244D">
        <w:rPr>
          <w:rFonts w:ascii="Times New Roman" w:hAnsi="Times New Roman"/>
          <w:sz w:val="28"/>
          <w:szCs w:val="28"/>
          <w:lang w:eastAsia="ar-SA"/>
        </w:rPr>
        <w:t>4.11. Учреждение в отношении денежных средств и имущества, закрепленного за Учреждением на праве оперативного управления, обязано согласовывать с Учредителем совершение крупных сделок и сделок, в совершении которых имеется заинтересованность.</w:t>
      </w:r>
    </w:p>
    <w:p w:rsidR="005F3C79" w:rsidRPr="00D5244D" w:rsidRDefault="005F3C79" w:rsidP="001165F5">
      <w:pPr>
        <w:suppressAutoHyphens/>
        <w:autoSpaceDE w:val="0"/>
        <w:spacing w:after="0" w:line="240" w:lineRule="auto"/>
        <w:ind w:left="-284"/>
        <w:jc w:val="both"/>
        <w:rPr>
          <w:rFonts w:ascii="Times New Roman" w:hAnsi="Times New Roman"/>
          <w:sz w:val="28"/>
          <w:szCs w:val="28"/>
          <w:lang w:eastAsia="ar-SA"/>
        </w:rPr>
      </w:pPr>
    </w:p>
    <w:p w:rsidR="005F3C79" w:rsidRPr="00CC26E5" w:rsidRDefault="005F3C79" w:rsidP="001165F5">
      <w:pPr>
        <w:suppressAutoHyphens/>
        <w:autoSpaceDE w:val="0"/>
        <w:spacing w:line="240" w:lineRule="auto"/>
        <w:ind w:left="-284" w:right="141" w:firstLine="720"/>
        <w:jc w:val="center"/>
        <w:rPr>
          <w:rFonts w:ascii="Times New Roman" w:hAnsi="Times New Roman"/>
          <w:sz w:val="28"/>
          <w:szCs w:val="28"/>
          <w:lang w:eastAsia="ar-SA"/>
        </w:rPr>
      </w:pPr>
      <w:r w:rsidRPr="00CC26E5">
        <w:rPr>
          <w:rFonts w:ascii="Times New Roman" w:hAnsi="Times New Roman"/>
          <w:sz w:val="28"/>
          <w:szCs w:val="28"/>
          <w:lang w:eastAsia="ar-SA"/>
        </w:rPr>
        <w:t>5. УПРАВЛЕНИЕ УЧРЕЖДЕНИЕМ</w:t>
      </w:r>
    </w:p>
    <w:p w:rsidR="005F3C79" w:rsidRPr="00CC26E5" w:rsidRDefault="005F3C79" w:rsidP="001165F5">
      <w:pPr>
        <w:suppressAutoHyphens/>
        <w:autoSpaceDE w:val="0"/>
        <w:spacing w:line="240" w:lineRule="auto"/>
        <w:ind w:left="-284" w:right="141" w:firstLine="540"/>
        <w:jc w:val="both"/>
        <w:rPr>
          <w:rFonts w:ascii="Times New Roman" w:hAnsi="Times New Roman"/>
          <w:sz w:val="28"/>
          <w:szCs w:val="28"/>
          <w:lang w:eastAsia="ar-SA"/>
        </w:rPr>
      </w:pPr>
      <w:r>
        <w:rPr>
          <w:rFonts w:ascii="Times New Roman" w:hAnsi="Times New Roman"/>
          <w:sz w:val="28"/>
          <w:szCs w:val="28"/>
          <w:lang w:eastAsia="ar-SA"/>
        </w:rPr>
        <w:t xml:space="preserve">   </w:t>
      </w:r>
      <w:r w:rsidRPr="00CC26E5">
        <w:rPr>
          <w:rFonts w:ascii="Times New Roman" w:hAnsi="Times New Roman"/>
          <w:sz w:val="28"/>
          <w:szCs w:val="28"/>
          <w:lang w:eastAsia="ar-SA"/>
        </w:rPr>
        <w:t>5.1. К компетенции Учредителя относятся следующие вопросы:</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а) утверждение устава Учреждения и изменений к нему по согласованию с управлением дошкольного  образования администрации  Автозаводского района</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и в части имущества с комитетом по управлению городским имуществом и </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земельными ресурсами администрации города Нижнего Новгорода;</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б) формирование и утверждение муниципального задания на оказание муниципальных услуг (выполнение работ) в соответствии с предусмотренными учреди</w:t>
      </w:r>
      <w:r>
        <w:rPr>
          <w:rFonts w:ascii="Times New Roman" w:hAnsi="Times New Roman"/>
          <w:sz w:val="28"/>
          <w:szCs w:val="28"/>
          <w:lang w:eastAsia="ar-SA"/>
        </w:rPr>
        <w:t xml:space="preserve">тельными документами Учреждения, </w:t>
      </w:r>
      <w:r w:rsidRPr="00CC26E5">
        <w:rPr>
          <w:rFonts w:ascii="Times New Roman" w:hAnsi="Times New Roman"/>
          <w:sz w:val="28"/>
          <w:szCs w:val="28"/>
          <w:lang w:eastAsia="ar-SA"/>
        </w:rPr>
        <w:t>основными видами деятельности;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в) определение перечня особо ценного движимого имущества, закрепленного за бюджетным учреждением собственником или приобретенного Учреждением за счет средств, выделенных ему учредителем на приобретение такого имущества;</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г) 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д) согласование распоряжения недвижимым имуществом Учреждения, в том числе передачу его в аренду, с согласия комитета по управлению городским имуществом и земельными ресурсами;</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е) осуществление финансового обеспечения выполнения муниципального задания;</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ж) определение порядка составления и утверждения плана финансово-хозяйственной деятельности Учреждения в соответствии с требованиями, установленными приказом Министерства финансов Российской Федерации;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з)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и) осуществление контроля за деятельностью Учреждения в соответствии с </w:t>
      </w:r>
    </w:p>
    <w:p w:rsidR="005F3C79" w:rsidRPr="00CC26E5" w:rsidRDefault="005F3C79" w:rsidP="001165F5">
      <w:pPr>
        <w:suppressAutoHyphens/>
        <w:autoSpaceDE w:val="0"/>
        <w:spacing w:after="0" w:line="240" w:lineRule="auto"/>
        <w:ind w:right="141"/>
        <w:jc w:val="both"/>
        <w:rPr>
          <w:rFonts w:ascii="Times New Roman" w:hAnsi="Times New Roman"/>
          <w:sz w:val="28"/>
          <w:szCs w:val="28"/>
          <w:lang w:eastAsia="ar-SA"/>
        </w:rPr>
      </w:pPr>
      <w:r w:rsidRPr="00CC26E5">
        <w:rPr>
          <w:rFonts w:ascii="Times New Roman" w:hAnsi="Times New Roman"/>
          <w:sz w:val="28"/>
          <w:szCs w:val="28"/>
          <w:lang w:eastAsia="ar-SA"/>
        </w:rPr>
        <w:t>законодательством Российской Федерации;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к) внесение в комитет по управлению городским имуществом и земельными ресурсами предложения о закреплении (исключении) за Учреждением  имущества;</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л) осуществление иных функций и полномочий учредителя, установленных </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действующим законодательством.</w:t>
      </w:r>
    </w:p>
    <w:p w:rsidR="005F3C79" w:rsidRPr="00CC26E5" w:rsidRDefault="005F3C79" w:rsidP="001165F5">
      <w:pPr>
        <w:suppressAutoHyphens/>
        <w:spacing w:after="0" w:line="240" w:lineRule="auto"/>
        <w:ind w:left="-284" w:right="141" w:firstLine="540"/>
        <w:jc w:val="both"/>
        <w:rPr>
          <w:rFonts w:ascii="Times New Roman" w:hAnsi="Times New Roman"/>
          <w:sz w:val="28"/>
          <w:lang w:eastAsia="ar-SA"/>
        </w:rPr>
      </w:pPr>
      <w:r w:rsidRPr="00CC26E5">
        <w:rPr>
          <w:rFonts w:ascii="Times New Roman" w:hAnsi="Times New Roman"/>
          <w:sz w:val="28"/>
          <w:lang w:eastAsia="ar-SA"/>
        </w:rPr>
        <w:t>5.2. Решения о создании, реорганизации и ликвидации Учреждения принимаются администрацией города. Остальные полномочия и функции Учредителя Учреждения, предусмотренные действующим законодательством и настоящим Уставом, осуществляются департаментом образования администрации города Нижнего Новгорода, в части, касающейся имущества Учреждения, – комитетом по управлению городским имуществом и земельными ресурсами администрации города.</w:t>
      </w:r>
    </w:p>
    <w:p w:rsidR="005F3C79" w:rsidRDefault="005F3C79" w:rsidP="001165F5">
      <w:pPr>
        <w:widowControl w:val="0"/>
        <w:suppressAutoHyphens/>
        <w:autoSpaceDE w:val="0"/>
        <w:spacing w:after="0" w:line="240" w:lineRule="auto"/>
        <w:ind w:left="-284" w:firstLine="568"/>
        <w:jc w:val="both"/>
        <w:rPr>
          <w:rFonts w:ascii="Times New Roman" w:hAnsi="Times New Roman"/>
          <w:sz w:val="28"/>
          <w:szCs w:val="28"/>
          <w:lang w:eastAsia="ar-SA"/>
        </w:rPr>
      </w:pPr>
      <w:r w:rsidRPr="00CC26E5">
        <w:rPr>
          <w:rFonts w:ascii="Times New Roman" w:hAnsi="Times New Roman"/>
          <w:sz w:val="28"/>
          <w:szCs w:val="28"/>
          <w:lang w:eastAsia="ar-SA"/>
        </w:rPr>
        <w:t xml:space="preserve">5.3. Коллегиальными органами управления Учреждения являются: </w:t>
      </w:r>
    </w:p>
    <w:p w:rsidR="005F3C79" w:rsidRPr="00CC26E5" w:rsidRDefault="005F3C79" w:rsidP="001165F5">
      <w:pPr>
        <w:suppressAutoHyphens/>
        <w:autoSpaceDE w:val="0"/>
        <w:spacing w:after="0" w:line="240" w:lineRule="auto"/>
        <w:ind w:right="141" w:firstLine="256"/>
        <w:jc w:val="both"/>
        <w:rPr>
          <w:rFonts w:ascii="Times New Roman" w:hAnsi="Times New Roman"/>
          <w:sz w:val="28"/>
          <w:szCs w:val="28"/>
          <w:lang w:eastAsia="ar-SA"/>
        </w:rPr>
      </w:pPr>
      <w:r w:rsidRPr="00CC26E5">
        <w:rPr>
          <w:rFonts w:ascii="Times New Roman" w:hAnsi="Times New Roman"/>
          <w:sz w:val="28"/>
          <w:szCs w:val="28"/>
          <w:lang w:eastAsia="ar-SA"/>
        </w:rPr>
        <w:t xml:space="preserve">- Общее собрание  Учреждения; </w:t>
      </w:r>
    </w:p>
    <w:p w:rsidR="005F3C79" w:rsidRPr="00CC26E5" w:rsidRDefault="005F3C79" w:rsidP="001165F5">
      <w:pPr>
        <w:suppressAutoHyphens/>
        <w:autoSpaceDE w:val="0"/>
        <w:spacing w:after="0" w:line="240" w:lineRule="auto"/>
        <w:ind w:left="-284" w:right="141" w:firstLine="567"/>
        <w:jc w:val="both"/>
        <w:rPr>
          <w:rFonts w:ascii="Times New Roman" w:hAnsi="Times New Roman"/>
          <w:sz w:val="28"/>
          <w:szCs w:val="28"/>
          <w:lang w:eastAsia="ar-SA"/>
        </w:rPr>
      </w:pPr>
      <w:r w:rsidRPr="00CC26E5">
        <w:rPr>
          <w:rFonts w:ascii="Times New Roman" w:hAnsi="Times New Roman"/>
          <w:sz w:val="28"/>
          <w:szCs w:val="28"/>
          <w:lang w:eastAsia="ar-SA"/>
        </w:rPr>
        <w:t>- Педагогический совет;</w:t>
      </w:r>
    </w:p>
    <w:p w:rsidR="005F3C79" w:rsidRPr="00CC26E5" w:rsidRDefault="005F3C79" w:rsidP="001165F5">
      <w:pPr>
        <w:suppressAutoHyphens/>
        <w:autoSpaceDE w:val="0"/>
        <w:spacing w:after="0" w:line="240" w:lineRule="auto"/>
        <w:ind w:left="-284" w:right="141" w:firstLine="567"/>
        <w:jc w:val="both"/>
        <w:rPr>
          <w:rFonts w:ascii="Times New Roman" w:hAnsi="Times New Roman"/>
          <w:sz w:val="28"/>
          <w:szCs w:val="28"/>
          <w:lang w:eastAsia="ar-SA"/>
        </w:rPr>
      </w:pPr>
      <w:r w:rsidRPr="00CC26E5">
        <w:rPr>
          <w:rFonts w:ascii="Times New Roman" w:hAnsi="Times New Roman"/>
          <w:sz w:val="28"/>
          <w:szCs w:val="28"/>
          <w:lang w:eastAsia="ar-SA"/>
        </w:rPr>
        <w:t xml:space="preserve">- </w:t>
      </w:r>
      <w:r>
        <w:rPr>
          <w:rFonts w:ascii="Times New Roman" w:hAnsi="Times New Roman"/>
          <w:sz w:val="28"/>
          <w:szCs w:val="28"/>
          <w:lang w:eastAsia="ar-SA"/>
        </w:rPr>
        <w:t>Родительский комитет</w:t>
      </w:r>
      <w:r w:rsidRPr="00CC26E5">
        <w:rPr>
          <w:rFonts w:ascii="Times New Roman" w:hAnsi="Times New Roman"/>
          <w:sz w:val="28"/>
          <w:szCs w:val="28"/>
          <w:lang w:eastAsia="ar-SA"/>
        </w:rPr>
        <w:t>.</w:t>
      </w:r>
    </w:p>
    <w:p w:rsidR="005F3C79" w:rsidRPr="00CC26E5" w:rsidRDefault="005F3C79" w:rsidP="001165F5">
      <w:pPr>
        <w:suppressAutoHyphens/>
        <w:autoSpaceDE w:val="0"/>
        <w:spacing w:after="0" w:line="240" w:lineRule="auto"/>
        <w:ind w:left="-284"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В целях учета мнения родителей </w:t>
      </w:r>
      <w:hyperlink r:id="rId9" w:history="1">
        <w:r w:rsidRPr="00CC26E5">
          <w:rPr>
            <w:rFonts w:ascii="Times New Roman" w:hAnsi="Times New Roman"/>
            <w:sz w:val="28"/>
            <w:szCs w:val="28"/>
            <w:lang w:eastAsia="ar-SA"/>
          </w:rPr>
          <w:t>(законных представителей)</w:t>
        </w:r>
      </w:hyperlink>
      <w:r w:rsidRPr="00CC26E5">
        <w:rPr>
          <w:rFonts w:ascii="Times New Roman" w:hAnsi="Times New Roman"/>
          <w:sz w:val="28"/>
          <w:szCs w:val="28"/>
          <w:lang w:eastAsia="ar-SA"/>
        </w:rPr>
        <w:t xml:space="preserve">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Учреждении действует  </w:t>
      </w:r>
      <w:r>
        <w:rPr>
          <w:rFonts w:ascii="Times New Roman" w:hAnsi="Times New Roman"/>
          <w:sz w:val="28"/>
          <w:szCs w:val="28"/>
          <w:lang w:eastAsia="ar-SA"/>
        </w:rPr>
        <w:t>Родительский комитет</w:t>
      </w:r>
      <w:r w:rsidRPr="00CC26E5">
        <w:rPr>
          <w:rFonts w:ascii="Times New Roman" w:hAnsi="Times New Roman"/>
          <w:sz w:val="28"/>
          <w:szCs w:val="28"/>
          <w:lang w:eastAsia="ar-SA"/>
        </w:rPr>
        <w:t>.</w:t>
      </w:r>
    </w:p>
    <w:p w:rsidR="005F3C79" w:rsidRPr="00CC26E5" w:rsidRDefault="005F3C79" w:rsidP="001165F5">
      <w:pPr>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В </w:t>
      </w:r>
      <w:r>
        <w:rPr>
          <w:rFonts w:ascii="Times New Roman" w:hAnsi="Times New Roman"/>
          <w:sz w:val="28"/>
          <w:szCs w:val="28"/>
          <w:lang w:eastAsia="ar-SA"/>
        </w:rPr>
        <w:t>Родительский комитет</w:t>
      </w:r>
      <w:r w:rsidRPr="00CC26E5">
        <w:rPr>
          <w:rFonts w:ascii="Times New Roman" w:hAnsi="Times New Roman"/>
          <w:sz w:val="28"/>
          <w:szCs w:val="28"/>
          <w:lang w:eastAsia="ar-SA"/>
        </w:rPr>
        <w:t xml:space="preserve"> входят родители (законные представители) воспитанников  (по одному представителю от группы)  и представитель администрации Учреждения.</w:t>
      </w:r>
    </w:p>
    <w:p w:rsidR="005F3C79" w:rsidRPr="00CC26E5" w:rsidRDefault="005F3C79" w:rsidP="001165F5">
      <w:pPr>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Выборы членов </w:t>
      </w:r>
      <w:r>
        <w:rPr>
          <w:rFonts w:ascii="Times New Roman" w:hAnsi="Times New Roman"/>
          <w:sz w:val="28"/>
          <w:szCs w:val="28"/>
          <w:lang w:eastAsia="ar-SA"/>
        </w:rPr>
        <w:t>Родительский комитет</w:t>
      </w:r>
      <w:r w:rsidRPr="00CC26E5">
        <w:rPr>
          <w:rFonts w:ascii="Times New Roman" w:hAnsi="Times New Roman"/>
          <w:sz w:val="28"/>
          <w:szCs w:val="28"/>
          <w:lang w:eastAsia="ar-SA"/>
        </w:rPr>
        <w:t xml:space="preserve"> осуществляются на заседании Общего собрания родителей ежегодно.</w:t>
      </w:r>
    </w:p>
    <w:p w:rsidR="005F3C79" w:rsidRDefault="005F3C79" w:rsidP="001165F5">
      <w:pPr>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Председатель </w:t>
      </w:r>
      <w:r>
        <w:rPr>
          <w:rFonts w:ascii="Times New Roman" w:hAnsi="Times New Roman"/>
          <w:sz w:val="28"/>
          <w:szCs w:val="28"/>
          <w:lang w:eastAsia="ar-SA"/>
        </w:rPr>
        <w:t>Родительского комитета</w:t>
      </w:r>
      <w:r w:rsidRPr="00CC26E5">
        <w:rPr>
          <w:rFonts w:ascii="Times New Roman" w:hAnsi="Times New Roman"/>
          <w:sz w:val="28"/>
          <w:szCs w:val="28"/>
          <w:lang w:eastAsia="ar-SA"/>
        </w:rPr>
        <w:t xml:space="preserve"> избирается его членами на заседании </w:t>
      </w:r>
      <w:r>
        <w:rPr>
          <w:rFonts w:ascii="Times New Roman" w:hAnsi="Times New Roman"/>
          <w:sz w:val="28"/>
          <w:szCs w:val="28"/>
          <w:lang w:eastAsia="ar-SA"/>
        </w:rPr>
        <w:t>Родительского комитета</w:t>
      </w:r>
      <w:r w:rsidRPr="00CC26E5">
        <w:rPr>
          <w:rFonts w:ascii="Times New Roman" w:hAnsi="Times New Roman"/>
          <w:sz w:val="28"/>
          <w:szCs w:val="28"/>
          <w:lang w:eastAsia="ar-SA"/>
        </w:rPr>
        <w:t>.</w:t>
      </w:r>
    </w:p>
    <w:p w:rsidR="005F3C79" w:rsidRPr="00CC26E5" w:rsidRDefault="005F3C79" w:rsidP="001165F5">
      <w:pPr>
        <w:suppressAutoHyphens/>
        <w:autoSpaceDE w:val="0"/>
        <w:spacing w:after="0" w:line="240" w:lineRule="auto"/>
        <w:ind w:right="141"/>
        <w:jc w:val="both"/>
        <w:rPr>
          <w:rFonts w:ascii="Times New Roman" w:hAnsi="Times New Roman"/>
          <w:sz w:val="28"/>
          <w:szCs w:val="28"/>
          <w:lang w:eastAsia="ar-SA"/>
        </w:rPr>
      </w:pPr>
      <w:r w:rsidRPr="00CC26E5">
        <w:rPr>
          <w:rFonts w:ascii="Times New Roman" w:hAnsi="Times New Roman"/>
          <w:sz w:val="28"/>
          <w:szCs w:val="28"/>
          <w:lang w:eastAsia="ar-SA"/>
        </w:rPr>
        <w:t xml:space="preserve">   К компетенции </w:t>
      </w:r>
      <w:r>
        <w:rPr>
          <w:rFonts w:ascii="Times New Roman" w:hAnsi="Times New Roman"/>
          <w:sz w:val="28"/>
          <w:szCs w:val="28"/>
          <w:lang w:eastAsia="ar-SA"/>
        </w:rPr>
        <w:t>Родительского комитета</w:t>
      </w:r>
      <w:r w:rsidRPr="00CC26E5">
        <w:rPr>
          <w:rFonts w:ascii="Times New Roman" w:hAnsi="Times New Roman"/>
          <w:sz w:val="28"/>
          <w:szCs w:val="28"/>
          <w:lang w:eastAsia="ar-SA"/>
        </w:rPr>
        <w:t xml:space="preserve"> относится:</w:t>
      </w:r>
    </w:p>
    <w:p w:rsidR="005F3C79" w:rsidRPr="00CC26E5" w:rsidRDefault="005F3C79" w:rsidP="001165F5">
      <w:pPr>
        <w:tabs>
          <w:tab w:val="left" w:pos="284"/>
          <w:tab w:val="left" w:pos="567"/>
        </w:tabs>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участие в согласовании локальных нормативных актов, затрагивающих права и интересы обучающихся и родителей (законных представителей) воспитанников;</w:t>
      </w:r>
    </w:p>
    <w:p w:rsidR="005F3C79" w:rsidRPr="00CC26E5" w:rsidRDefault="005F3C79" w:rsidP="001165F5">
      <w:pPr>
        <w:tabs>
          <w:tab w:val="left" w:pos="284"/>
          <w:tab w:val="left" w:pos="567"/>
        </w:tabs>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содействие в совершенствовании условий для осуществления образовательного процесса в Учреждении;</w:t>
      </w:r>
    </w:p>
    <w:p w:rsidR="005F3C79" w:rsidRPr="00CC26E5" w:rsidRDefault="005F3C79" w:rsidP="001165F5">
      <w:pPr>
        <w:tabs>
          <w:tab w:val="left" w:pos="284"/>
          <w:tab w:val="left" w:pos="567"/>
        </w:tabs>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организация работы с родителями (законными представителями) воспитанников по разъяснению их прав и обязанностей, реализации взаимодействия семей обучающихся с  Учреждением;</w:t>
      </w:r>
    </w:p>
    <w:p w:rsidR="005F3C79" w:rsidRPr="00CC26E5" w:rsidRDefault="005F3C79" w:rsidP="001165F5">
      <w:pPr>
        <w:tabs>
          <w:tab w:val="left" w:pos="284"/>
          <w:tab w:val="left" w:pos="567"/>
        </w:tabs>
        <w:suppressAutoHyphens/>
        <w:autoSpaceDE w:val="0"/>
        <w:spacing w:after="0" w:line="240" w:lineRule="auto"/>
        <w:ind w:left="-284" w:right="141" w:firstLine="284"/>
        <w:jc w:val="both"/>
        <w:rPr>
          <w:rFonts w:ascii="Times New Roman" w:hAnsi="Times New Roman"/>
          <w:sz w:val="28"/>
          <w:szCs w:val="28"/>
          <w:lang w:eastAsia="ar-SA"/>
        </w:rPr>
      </w:pPr>
      <w:r w:rsidRPr="00CC26E5">
        <w:rPr>
          <w:rFonts w:ascii="Times New Roman" w:hAnsi="Times New Roman"/>
          <w:sz w:val="28"/>
          <w:szCs w:val="28"/>
          <w:lang w:eastAsia="ar-SA"/>
        </w:rPr>
        <w:t xml:space="preserve">   участие в повышении компетентности родителей (законных представителей)  воспитанников в вопросах борьбы с коррупцией.</w:t>
      </w:r>
    </w:p>
    <w:p w:rsidR="005F3C79" w:rsidRPr="00CC26E5" w:rsidRDefault="005F3C79" w:rsidP="001165F5">
      <w:pPr>
        <w:suppressAutoHyphens/>
        <w:autoSpaceDE w:val="0"/>
        <w:spacing w:after="0" w:line="240" w:lineRule="auto"/>
        <w:ind w:left="-284" w:firstLine="284"/>
        <w:rPr>
          <w:rFonts w:ascii="Times New Roman" w:hAnsi="Times New Roman"/>
          <w:sz w:val="28"/>
          <w:szCs w:val="28"/>
          <w:lang w:eastAsia="ar-SA"/>
        </w:rPr>
      </w:pPr>
      <w:r w:rsidRPr="00CC26E5">
        <w:rPr>
          <w:rFonts w:ascii="Times New Roman" w:hAnsi="Times New Roman"/>
          <w:sz w:val="28"/>
          <w:szCs w:val="28"/>
          <w:lang w:eastAsia="ar-SA"/>
        </w:rPr>
        <w:t xml:space="preserve">   5.4.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нас</w:t>
      </w:r>
      <w:r>
        <w:rPr>
          <w:rFonts w:ascii="Times New Roman" w:hAnsi="Times New Roman"/>
          <w:sz w:val="28"/>
          <w:szCs w:val="28"/>
          <w:lang w:eastAsia="ar-SA"/>
        </w:rPr>
        <w:t xml:space="preserve">тоящим Уставом в соответствии </w:t>
      </w:r>
      <w:r w:rsidRPr="00CC26E5">
        <w:rPr>
          <w:rFonts w:ascii="Times New Roman" w:hAnsi="Times New Roman"/>
          <w:sz w:val="28"/>
          <w:szCs w:val="28"/>
          <w:lang w:eastAsia="ar-SA"/>
        </w:rPr>
        <w:t>законодательством Российской Федерации.</w:t>
      </w:r>
    </w:p>
    <w:p w:rsidR="005F3C79" w:rsidRPr="00CC26E5" w:rsidRDefault="005F3C79" w:rsidP="001165F5">
      <w:pPr>
        <w:pStyle w:val="Heading2"/>
        <w:spacing w:before="0" w:after="0"/>
        <w:rPr>
          <w:rFonts w:ascii="Times New Roman" w:hAnsi="Times New Roman"/>
          <w:b w:val="0"/>
          <w:i w:val="0"/>
        </w:rPr>
      </w:pPr>
      <w:r>
        <w:rPr>
          <w:rFonts w:ascii="Times New Roman" w:hAnsi="Times New Roman"/>
          <w:b w:val="0"/>
          <w:i w:val="0"/>
          <w:lang w:eastAsia="ar-SA"/>
        </w:rPr>
        <w:t xml:space="preserve">   </w:t>
      </w:r>
      <w:r w:rsidRPr="00CC26E5">
        <w:rPr>
          <w:rFonts w:ascii="Times New Roman" w:hAnsi="Times New Roman"/>
          <w:b w:val="0"/>
          <w:i w:val="0"/>
          <w:lang w:eastAsia="ar-SA"/>
        </w:rPr>
        <w:t>5.5.</w:t>
      </w:r>
      <w:r>
        <w:rPr>
          <w:rFonts w:ascii="Times New Roman" w:hAnsi="Times New Roman"/>
          <w:b w:val="0"/>
          <w:i w:val="0"/>
          <w:lang w:eastAsia="ar-SA"/>
        </w:rPr>
        <w:t xml:space="preserve">  </w:t>
      </w:r>
      <w:r w:rsidRPr="00CC26E5">
        <w:rPr>
          <w:rFonts w:ascii="Times New Roman" w:hAnsi="Times New Roman"/>
          <w:b w:val="0"/>
          <w:i w:val="0"/>
        </w:rPr>
        <w:t>Компетенция Общего собрания Учреждения, порядок его формирования, срок полномочий и порядок деятельности.</w:t>
      </w:r>
    </w:p>
    <w:p w:rsidR="005F3C79" w:rsidRDefault="005F3C79" w:rsidP="001165F5">
      <w:pPr>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Компетенция Общего собрания Учреждения:</w:t>
      </w:r>
    </w:p>
    <w:p w:rsidR="005F3C79"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рассмотрение  и принятие  Положения об Общем собрании Учреждения;</w:t>
      </w:r>
    </w:p>
    <w:p w:rsidR="005F3C79"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рассмотрение Устава Учреждения, изменений и дополнений  к нему;</w:t>
      </w:r>
    </w:p>
    <w:p w:rsidR="005F3C79" w:rsidRPr="00CC26E5"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рассмотрение Положения об оплате труда работников Учреждения;</w:t>
      </w:r>
    </w:p>
    <w:p w:rsidR="005F3C79" w:rsidRPr="00CC26E5" w:rsidRDefault="005F3C79" w:rsidP="001165F5">
      <w:pPr>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Pr="00CC26E5">
        <w:rPr>
          <w:rFonts w:ascii="Times New Roman" w:hAnsi="Times New Roman"/>
          <w:sz w:val="28"/>
          <w:szCs w:val="28"/>
        </w:rPr>
        <w:t>рассмотрение  и принятие Правил внутреннего трудового распорядка Учреждения и иных локальных нормативных актов, содержащих нормы трудового права;</w:t>
      </w:r>
    </w:p>
    <w:p w:rsidR="005F3C79" w:rsidRPr="00CC26E5"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рассмотрение  и принятие Программы развития Учреждения;</w:t>
      </w:r>
    </w:p>
    <w:p w:rsidR="005F3C79" w:rsidRPr="00CC26E5"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рассмотрение вопросов, связанных с охраной прав ребенка;</w:t>
      </w:r>
    </w:p>
    <w:p w:rsidR="005F3C79" w:rsidRPr="00CC26E5"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рассмотрение вопросов трудовой дисциплины, охраны труда;</w:t>
      </w:r>
    </w:p>
    <w:p w:rsidR="005F3C79" w:rsidRPr="00CC26E5" w:rsidRDefault="005F3C79" w:rsidP="001165F5">
      <w:pPr>
        <w:suppressAutoHyphens/>
        <w:spacing w:after="0" w:line="240" w:lineRule="auto"/>
        <w:ind w:left="-426"/>
        <w:jc w:val="both"/>
        <w:rPr>
          <w:rFonts w:ascii="Times New Roman" w:hAnsi="Times New Roman"/>
          <w:sz w:val="28"/>
          <w:szCs w:val="28"/>
          <w:lang w:eastAsia="ar-SA"/>
        </w:rPr>
      </w:pPr>
      <w:r>
        <w:rPr>
          <w:rFonts w:ascii="Times New Roman" w:hAnsi="Times New Roman"/>
          <w:sz w:val="28"/>
          <w:szCs w:val="28"/>
        </w:rPr>
        <w:t xml:space="preserve">      </w:t>
      </w:r>
      <w:r w:rsidRPr="00CC26E5">
        <w:rPr>
          <w:rFonts w:ascii="Times New Roman" w:hAnsi="Times New Roman"/>
          <w:sz w:val="28"/>
          <w:szCs w:val="28"/>
        </w:rPr>
        <w:t>обсуждение проекта коллективного договора и принятие решения о его заключении</w:t>
      </w:r>
      <w:r w:rsidRPr="00CC26E5">
        <w:rPr>
          <w:rFonts w:ascii="Times New Roman" w:hAnsi="Times New Roman"/>
          <w:sz w:val="28"/>
          <w:szCs w:val="28"/>
          <w:lang w:eastAsia="ar-SA"/>
        </w:rPr>
        <w:t>;</w:t>
      </w:r>
    </w:p>
    <w:p w:rsidR="005F3C79" w:rsidRPr="00CC26E5"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lang w:eastAsia="ar-SA"/>
        </w:rPr>
        <w:t>повышение компетентности  работников  в вопросах борьбы с коррупцией.</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выборы в комиссию по урегулированию споров между участниками</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образовательных отношений своих представителей;</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выборы в комиссию по трудовым спорам представителей работников;</w:t>
      </w:r>
    </w:p>
    <w:p w:rsidR="005F3C79" w:rsidRPr="00CC26E5" w:rsidRDefault="005F3C79" w:rsidP="001165F5">
      <w:pPr>
        <w:suppressAutoHyphens/>
        <w:spacing w:after="0" w:line="240" w:lineRule="auto"/>
        <w:jc w:val="both"/>
        <w:rPr>
          <w:rFonts w:ascii="Times New Roman" w:hAnsi="Times New Roman"/>
          <w:sz w:val="28"/>
          <w:szCs w:val="28"/>
          <w:lang w:eastAsia="ar-SA"/>
        </w:rPr>
      </w:pPr>
      <w:r w:rsidRPr="00CC26E5">
        <w:rPr>
          <w:rFonts w:ascii="Times New Roman" w:hAnsi="Times New Roman"/>
          <w:sz w:val="28"/>
          <w:szCs w:val="28"/>
        </w:rPr>
        <w:t>рассмотрение вопросов о представлении работников к государственным и ведомственным</w:t>
      </w:r>
      <w:r>
        <w:rPr>
          <w:rFonts w:ascii="Times New Roman" w:hAnsi="Times New Roman"/>
          <w:sz w:val="28"/>
          <w:szCs w:val="28"/>
        </w:rPr>
        <w:t xml:space="preserve"> </w:t>
      </w:r>
      <w:r w:rsidRPr="00CC26E5">
        <w:rPr>
          <w:rFonts w:ascii="Times New Roman" w:hAnsi="Times New Roman"/>
          <w:sz w:val="28"/>
          <w:szCs w:val="28"/>
        </w:rPr>
        <w:t>наградам (поощрениям), другим видам поощрения и награждения;</w:t>
      </w:r>
    </w:p>
    <w:p w:rsidR="005F3C79"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рассмотрение вопросов безопасных условий труда работников Учреждения,</w:t>
      </w:r>
    </w:p>
    <w:p w:rsidR="005F3C79" w:rsidRPr="00CC26E5" w:rsidRDefault="005F3C79" w:rsidP="001165F5">
      <w:pPr>
        <w:spacing w:after="0" w:line="240" w:lineRule="auto"/>
        <w:ind w:left="-284"/>
        <w:jc w:val="both"/>
        <w:rPr>
          <w:rFonts w:ascii="Times New Roman" w:hAnsi="Times New Roman"/>
          <w:sz w:val="28"/>
          <w:szCs w:val="28"/>
        </w:rPr>
      </w:pPr>
      <w:r w:rsidRPr="00CC26E5">
        <w:rPr>
          <w:rFonts w:ascii="Times New Roman" w:hAnsi="Times New Roman"/>
          <w:sz w:val="28"/>
          <w:szCs w:val="28"/>
        </w:rPr>
        <w:t>охраны жизни и здоровья обучающихся, развития материально-технической базы Учреждения;</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решение иных вопросов в соответствии с трудовым законодательством.</w:t>
      </w:r>
    </w:p>
    <w:p w:rsidR="005F3C79" w:rsidRPr="00CC26E5" w:rsidRDefault="005F3C79" w:rsidP="001165F5">
      <w:pPr>
        <w:tabs>
          <w:tab w:val="left" w:pos="284"/>
        </w:tabs>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В состав Общего собрания Учреждения входят все работники Учреждения с правом решающего голоса, родители (законные представители) с правом совещательного голоса.</w:t>
      </w:r>
    </w:p>
    <w:p w:rsidR="005F3C79" w:rsidRPr="00CC26E5" w:rsidRDefault="005F3C79" w:rsidP="001165F5">
      <w:pPr>
        <w:tabs>
          <w:tab w:val="left" w:pos="284"/>
        </w:tabs>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 xml:space="preserve"> Общее собрание Учреждения проводится не реже двух раз в год и является правомочным, если на нём присутствует не менее 2/3 работников учреждения.</w:t>
      </w:r>
    </w:p>
    <w:p w:rsidR="005F3C79" w:rsidRPr="00CC26E5" w:rsidRDefault="005F3C79" w:rsidP="001165F5">
      <w:pPr>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 xml:space="preserve">      Решение Общего собрания Учреждения считается принятым, если за него проголосовало не менее 2/3 присутствующих. </w:t>
      </w:r>
    </w:p>
    <w:p w:rsidR="005F3C79" w:rsidRPr="00CC26E5" w:rsidRDefault="005F3C79" w:rsidP="001165F5">
      <w:pPr>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 xml:space="preserve">      Председатель и секретарь Общего собрания Учреждени</w:t>
      </w:r>
      <w:r>
        <w:rPr>
          <w:rFonts w:ascii="Times New Roman" w:hAnsi="Times New Roman"/>
          <w:sz w:val="28"/>
          <w:szCs w:val="28"/>
          <w:lang w:eastAsia="ar-SA"/>
        </w:rPr>
        <w:t xml:space="preserve">я избираются сроком на один год </w:t>
      </w:r>
      <w:r w:rsidRPr="00CC26E5">
        <w:rPr>
          <w:rFonts w:ascii="Times New Roman" w:hAnsi="Times New Roman"/>
          <w:sz w:val="28"/>
          <w:szCs w:val="28"/>
          <w:lang w:eastAsia="ar-SA"/>
        </w:rPr>
        <w:t xml:space="preserve">открытым голосованием на его заседании. </w:t>
      </w:r>
    </w:p>
    <w:p w:rsidR="005F3C79" w:rsidRPr="00CC26E5" w:rsidRDefault="005F3C79" w:rsidP="001165F5">
      <w:pPr>
        <w:pStyle w:val="Heading2"/>
        <w:spacing w:before="0" w:after="0"/>
        <w:jc w:val="both"/>
        <w:rPr>
          <w:rFonts w:ascii="Times New Roman" w:hAnsi="Times New Roman"/>
          <w:b w:val="0"/>
          <w:i w:val="0"/>
        </w:rPr>
      </w:pPr>
      <w:r>
        <w:rPr>
          <w:rFonts w:ascii="Times New Roman" w:hAnsi="Times New Roman"/>
          <w:b w:val="0"/>
          <w:bCs w:val="0"/>
          <w:i w:val="0"/>
          <w:iCs w:val="0"/>
          <w:lang w:eastAsia="ar-SA"/>
        </w:rPr>
        <w:t xml:space="preserve">   </w:t>
      </w:r>
      <w:r w:rsidRPr="00CC26E5">
        <w:rPr>
          <w:rFonts w:ascii="Times New Roman" w:hAnsi="Times New Roman"/>
          <w:b w:val="0"/>
          <w:bCs w:val="0"/>
          <w:i w:val="0"/>
          <w:iCs w:val="0"/>
          <w:lang w:eastAsia="ar-SA"/>
        </w:rPr>
        <w:t>5.6.</w:t>
      </w:r>
      <w:bookmarkStart w:id="0" w:name="_Toc385791500"/>
      <w:bookmarkStart w:id="1" w:name="_Toc398193753"/>
      <w:r>
        <w:rPr>
          <w:rFonts w:ascii="Times New Roman" w:hAnsi="Times New Roman"/>
          <w:b w:val="0"/>
          <w:bCs w:val="0"/>
          <w:i w:val="0"/>
          <w:iCs w:val="0"/>
          <w:lang w:eastAsia="ar-SA"/>
        </w:rPr>
        <w:t xml:space="preserve"> </w:t>
      </w:r>
      <w:r w:rsidRPr="00CC26E5">
        <w:rPr>
          <w:rFonts w:ascii="Times New Roman" w:hAnsi="Times New Roman"/>
          <w:b w:val="0"/>
          <w:i w:val="0"/>
        </w:rPr>
        <w:t>Компетенция Педагогического совета, порядок его формирования, срок полномочий и порядок деятельности</w:t>
      </w:r>
      <w:bookmarkEnd w:id="0"/>
      <w:bookmarkEnd w:id="1"/>
    </w:p>
    <w:p w:rsidR="005F3C79"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Компетенция Педагогического совета:</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рассмотрение и принятие образовательных программ Учреждения;</w:t>
      </w:r>
    </w:p>
    <w:p w:rsidR="005F3C79" w:rsidRDefault="005F3C79" w:rsidP="001165F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определение учебных изданий, используемых при реализации образовательных программ дошкольного образования, с учётом требований федеральных государственных образовательных стандартов, а также примерных образовательных программ дошкольного образования         </w:t>
      </w:r>
    </w:p>
    <w:p w:rsidR="005F3C79" w:rsidRPr="00CC26E5" w:rsidRDefault="005F3C79" w:rsidP="001165F5">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CC26E5">
        <w:rPr>
          <w:rFonts w:ascii="Times New Roman" w:hAnsi="Times New Roman"/>
          <w:sz w:val="28"/>
          <w:szCs w:val="28"/>
          <w:lang w:eastAsia="ar-SA"/>
        </w:rPr>
        <w:t>принятие  локальных нормативных актов по основным вопросам организации и</w:t>
      </w:r>
      <w:r>
        <w:rPr>
          <w:rFonts w:ascii="Times New Roman" w:hAnsi="Times New Roman"/>
          <w:sz w:val="28"/>
          <w:szCs w:val="28"/>
          <w:lang w:eastAsia="ar-SA"/>
        </w:rPr>
        <w:t xml:space="preserve"> </w:t>
      </w:r>
      <w:r w:rsidRPr="00CC26E5">
        <w:rPr>
          <w:rFonts w:ascii="Times New Roman" w:hAnsi="Times New Roman"/>
          <w:sz w:val="28"/>
          <w:szCs w:val="28"/>
          <w:lang w:eastAsia="ar-SA"/>
        </w:rPr>
        <w:t>осуществления образовательной деятельности;</w:t>
      </w:r>
    </w:p>
    <w:p w:rsidR="005F3C79" w:rsidRPr="00CC26E5" w:rsidRDefault="005F3C79" w:rsidP="001165F5">
      <w:pPr>
        <w:spacing w:after="0" w:line="240" w:lineRule="auto"/>
        <w:jc w:val="both"/>
        <w:rPr>
          <w:rFonts w:ascii="Times New Roman" w:hAnsi="Times New Roman"/>
          <w:sz w:val="28"/>
          <w:szCs w:val="28"/>
        </w:rPr>
      </w:pPr>
      <w:r>
        <w:rPr>
          <w:rFonts w:ascii="Times New Roman" w:hAnsi="Times New Roman"/>
          <w:sz w:val="28"/>
          <w:szCs w:val="28"/>
        </w:rPr>
        <w:t xml:space="preserve">         </w:t>
      </w:r>
      <w:r w:rsidRPr="00CC26E5">
        <w:rPr>
          <w:rFonts w:ascii="Times New Roman" w:hAnsi="Times New Roman"/>
          <w:sz w:val="28"/>
          <w:szCs w:val="28"/>
        </w:rPr>
        <w:t>анализ качества образовательной деятельности, определение путей его повышения;</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рассмотрение вопросов использования и совершенствования методов обучения и воспитания, образовательных технологий;</w:t>
      </w:r>
    </w:p>
    <w:p w:rsidR="005F3C79" w:rsidRPr="00CC26E5" w:rsidRDefault="005F3C79" w:rsidP="001165F5">
      <w:pPr>
        <w:spacing w:after="0" w:line="240" w:lineRule="auto"/>
        <w:ind w:firstLine="709"/>
        <w:rPr>
          <w:rFonts w:ascii="Times New Roman" w:hAnsi="Times New Roman"/>
          <w:sz w:val="28"/>
          <w:szCs w:val="28"/>
        </w:rPr>
      </w:pPr>
      <w:r w:rsidRPr="00CC26E5">
        <w:rPr>
          <w:rFonts w:ascii="Times New Roman" w:hAnsi="Times New Roman"/>
          <w:sz w:val="28"/>
          <w:szCs w:val="28"/>
        </w:rPr>
        <w:t xml:space="preserve">определение путей совершенствования работы с родителями (законными представителями) несовершеннолетних обучающихся;        </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рассмотрение  вопросов повышения квалификации и переподготовки педагогических кадров;</w:t>
      </w:r>
    </w:p>
    <w:p w:rsidR="005F3C79"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 xml:space="preserve">организация выявления, обобщения, распространения, внедрения передового </w:t>
      </w:r>
    </w:p>
    <w:p w:rsidR="005F3C79"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педагогического опыта среди работников Учреждения;</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рассмотрение отчета о результатах самообследования;</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рассмотрение отчета о выполнении Программы развития Учреждения;</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рассмотрение вопросов о представлении педагогических работников к государственным и ведомственным наградам (поощрениям), другим видам поощрения и награждения;</w:t>
      </w:r>
      <w:r>
        <w:rPr>
          <w:rFonts w:ascii="Times New Roman" w:hAnsi="Times New Roman"/>
          <w:sz w:val="28"/>
          <w:szCs w:val="28"/>
        </w:rPr>
        <w:t xml:space="preserve"> </w:t>
      </w:r>
      <w:r w:rsidRPr="00CC26E5">
        <w:rPr>
          <w:rFonts w:ascii="Times New Roman" w:hAnsi="Times New Roman"/>
          <w:sz w:val="28"/>
          <w:szCs w:val="28"/>
        </w:rPr>
        <w:t>рассмотрение направлений инновационной работы;</w:t>
      </w:r>
    </w:p>
    <w:p w:rsidR="005F3C79" w:rsidRPr="00CC26E5" w:rsidRDefault="005F3C79" w:rsidP="001165F5">
      <w:pPr>
        <w:spacing w:after="0" w:line="240" w:lineRule="auto"/>
        <w:ind w:firstLine="709"/>
        <w:jc w:val="both"/>
        <w:rPr>
          <w:rFonts w:ascii="Times New Roman" w:hAnsi="Times New Roman"/>
          <w:sz w:val="28"/>
          <w:szCs w:val="28"/>
        </w:rPr>
      </w:pPr>
      <w:r w:rsidRPr="00CC26E5">
        <w:rPr>
          <w:rFonts w:ascii="Times New Roman" w:hAnsi="Times New Roman"/>
          <w:sz w:val="28"/>
          <w:szCs w:val="2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5F3C79" w:rsidRPr="00CC26E5" w:rsidRDefault="005F3C79" w:rsidP="001165F5">
      <w:pPr>
        <w:spacing w:after="0" w:line="240" w:lineRule="auto"/>
        <w:jc w:val="both"/>
        <w:rPr>
          <w:rFonts w:ascii="Times New Roman" w:hAnsi="Times New Roman"/>
          <w:sz w:val="28"/>
          <w:szCs w:val="28"/>
        </w:rPr>
      </w:pPr>
      <w:r>
        <w:rPr>
          <w:rFonts w:ascii="Times New Roman" w:hAnsi="Times New Roman"/>
          <w:sz w:val="28"/>
          <w:szCs w:val="28"/>
        </w:rPr>
        <w:t xml:space="preserve">       </w:t>
      </w:r>
      <w:r w:rsidRPr="00CC26E5">
        <w:rPr>
          <w:rFonts w:ascii="Times New Roman" w:hAnsi="Times New Roman"/>
          <w:sz w:val="28"/>
          <w:szCs w:val="28"/>
        </w:rPr>
        <w:t xml:space="preserve">Членами Педагогического совета являются педагогические работники Учреждения, заведующий Учреждением, его заместители. </w:t>
      </w:r>
    </w:p>
    <w:p w:rsidR="005F3C79" w:rsidRPr="00CC26E5" w:rsidRDefault="005F3C79" w:rsidP="001165F5">
      <w:pPr>
        <w:suppressAutoHyphens/>
        <w:spacing w:after="0" w:line="240" w:lineRule="auto"/>
        <w:ind w:left="426"/>
        <w:jc w:val="both"/>
        <w:rPr>
          <w:rFonts w:ascii="Times New Roman" w:hAnsi="Times New Roman"/>
          <w:sz w:val="28"/>
          <w:szCs w:val="28"/>
        </w:rPr>
      </w:pPr>
      <w:r w:rsidRPr="00CC26E5">
        <w:rPr>
          <w:rFonts w:ascii="Times New Roman" w:hAnsi="Times New Roman"/>
          <w:sz w:val="28"/>
          <w:szCs w:val="28"/>
        </w:rPr>
        <w:t>Председателем Педагогического совета является заведующий</w:t>
      </w:r>
      <w:r>
        <w:rPr>
          <w:rFonts w:ascii="Times New Roman" w:hAnsi="Times New Roman"/>
          <w:sz w:val="28"/>
          <w:szCs w:val="28"/>
        </w:rPr>
        <w:t xml:space="preserve"> Учреждения</w:t>
      </w:r>
      <w:r w:rsidRPr="00CC26E5">
        <w:rPr>
          <w:rFonts w:ascii="Times New Roman" w:hAnsi="Times New Roman"/>
          <w:sz w:val="28"/>
          <w:szCs w:val="28"/>
        </w:rPr>
        <w:t>.</w:t>
      </w:r>
    </w:p>
    <w:p w:rsidR="005F3C79" w:rsidRDefault="005F3C79" w:rsidP="001165F5">
      <w:pPr>
        <w:suppressAutoHyphens/>
        <w:spacing w:after="0" w:line="240" w:lineRule="auto"/>
        <w:jc w:val="both"/>
        <w:rPr>
          <w:rFonts w:ascii="Times New Roman" w:hAnsi="Times New Roman"/>
          <w:sz w:val="28"/>
          <w:szCs w:val="28"/>
        </w:rPr>
      </w:pPr>
      <w:r w:rsidRPr="00CC26E5">
        <w:rPr>
          <w:rFonts w:ascii="Times New Roman" w:hAnsi="Times New Roman"/>
          <w:sz w:val="28"/>
          <w:szCs w:val="28"/>
        </w:rPr>
        <w:t xml:space="preserve">        Секретарь Педагогического совета избирается из состава педагогических работников Учреждения сроком на один учебный год.</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 xml:space="preserve">        Очередные заседания Педагогического совета проводятся в соответствии с планом работы Педагогического совета, но не реже четырех раз в течение учебного года. Внеочередное заседание Педагогического совета созывается председателем Педагогического совета.</w:t>
      </w:r>
    </w:p>
    <w:p w:rsidR="005F3C79" w:rsidRPr="00CC26E5" w:rsidRDefault="005F3C79" w:rsidP="001165F5">
      <w:pPr>
        <w:tabs>
          <w:tab w:val="left" w:pos="284"/>
        </w:tabs>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Педагогический совет    является правомочным, если на нём присутствует не менее 2/3 педагогических работников Учреждения.</w:t>
      </w:r>
    </w:p>
    <w:p w:rsidR="005F3C79" w:rsidRPr="00CC26E5" w:rsidRDefault="005F3C79" w:rsidP="001165F5">
      <w:pPr>
        <w:suppressAutoHyphens/>
        <w:spacing w:after="0" w:line="240" w:lineRule="auto"/>
        <w:ind w:left="-284"/>
        <w:jc w:val="both"/>
        <w:rPr>
          <w:rFonts w:ascii="Times New Roman" w:hAnsi="Times New Roman"/>
          <w:sz w:val="28"/>
          <w:szCs w:val="28"/>
          <w:lang w:eastAsia="ar-SA"/>
        </w:rPr>
      </w:pPr>
      <w:r w:rsidRPr="00CC26E5">
        <w:rPr>
          <w:rFonts w:ascii="Times New Roman" w:hAnsi="Times New Roman"/>
          <w:sz w:val="28"/>
          <w:szCs w:val="28"/>
          <w:lang w:eastAsia="ar-SA"/>
        </w:rPr>
        <w:t xml:space="preserve">       Решение Педагогического совета считается принятым, если за него проголосовало не менее 2/3 присутствующих. </w:t>
      </w:r>
    </w:p>
    <w:p w:rsidR="005F3C79" w:rsidRPr="002C6165" w:rsidRDefault="005F3C79" w:rsidP="001165F5">
      <w:pPr>
        <w:pStyle w:val="Heading2"/>
        <w:spacing w:before="0" w:after="0"/>
        <w:jc w:val="both"/>
        <w:rPr>
          <w:rFonts w:ascii="Times New Roman" w:hAnsi="Times New Roman"/>
          <w:b w:val="0"/>
          <w:i w:val="0"/>
        </w:rPr>
      </w:pPr>
      <w:r>
        <w:rPr>
          <w:rFonts w:ascii="Times New Roman" w:hAnsi="Times New Roman"/>
          <w:b w:val="0"/>
          <w:i w:val="0"/>
          <w:lang w:eastAsia="ar-SA"/>
        </w:rPr>
        <w:t xml:space="preserve">     </w:t>
      </w:r>
      <w:r w:rsidRPr="00CC26E5">
        <w:rPr>
          <w:rFonts w:ascii="Times New Roman" w:hAnsi="Times New Roman"/>
          <w:b w:val="0"/>
          <w:i w:val="0"/>
          <w:lang w:eastAsia="ar-SA"/>
        </w:rPr>
        <w:t>5.7.</w:t>
      </w:r>
      <w:r w:rsidRPr="00CC26E5">
        <w:rPr>
          <w:rFonts w:ascii="Times New Roman" w:hAnsi="Times New Roman"/>
          <w:b w:val="0"/>
          <w:i w:val="0"/>
        </w:rPr>
        <w:t>Порядок выступления коллегиальных органов управления Учреждением от имени Учреждения</w:t>
      </w:r>
      <w:r>
        <w:rPr>
          <w:rFonts w:ascii="Times New Roman" w:hAnsi="Times New Roman"/>
          <w:b w:val="0"/>
          <w:i w:val="0"/>
        </w:rPr>
        <w:t>.</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Коллегиальные органы управления Учреждением вправе самостоятельно выступать от имени Учреждения, действовать в интересах Учреждения,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объеме прав, предусмотренных доверенностью.</w:t>
      </w:r>
    </w:p>
    <w:p w:rsidR="005F3C79" w:rsidRPr="00CC26E5" w:rsidRDefault="005F3C79" w:rsidP="001165F5">
      <w:pPr>
        <w:spacing w:after="0" w:line="240" w:lineRule="auto"/>
        <w:jc w:val="both"/>
        <w:rPr>
          <w:rFonts w:ascii="Times New Roman" w:hAnsi="Times New Roman"/>
          <w:sz w:val="28"/>
          <w:szCs w:val="28"/>
        </w:rPr>
      </w:pPr>
      <w:r w:rsidRPr="00CC26E5">
        <w:rPr>
          <w:rFonts w:ascii="Times New Roman" w:hAnsi="Times New Roman"/>
          <w:sz w:val="28"/>
          <w:szCs w:val="28"/>
        </w:rPr>
        <w:t>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w:t>
      </w:r>
    </w:p>
    <w:p w:rsidR="005F3C79" w:rsidRPr="00CC26E5" w:rsidRDefault="005F3C79" w:rsidP="001165F5">
      <w:pPr>
        <w:suppressAutoHyphens/>
        <w:autoSpaceDE w:val="0"/>
        <w:spacing w:after="0" w:line="240" w:lineRule="auto"/>
        <w:ind w:left="-284" w:right="141" w:firstLine="540"/>
        <w:rPr>
          <w:rFonts w:ascii="Times New Roman" w:hAnsi="Times New Roman"/>
          <w:sz w:val="28"/>
          <w:szCs w:val="28"/>
          <w:lang w:eastAsia="ar-SA"/>
        </w:rPr>
      </w:pPr>
      <w:r>
        <w:rPr>
          <w:rFonts w:ascii="Times New Roman" w:hAnsi="Times New Roman"/>
          <w:sz w:val="28"/>
          <w:szCs w:val="28"/>
          <w:lang w:eastAsia="ar-SA"/>
        </w:rPr>
        <w:t xml:space="preserve"> </w:t>
      </w:r>
      <w:r w:rsidRPr="00CC26E5">
        <w:rPr>
          <w:rFonts w:ascii="Times New Roman" w:hAnsi="Times New Roman"/>
          <w:sz w:val="28"/>
          <w:szCs w:val="28"/>
          <w:lang w:eastAsia="ar-SA"/>
        </w:rPr>
        <w:t>5.8.</w:t>
      </w:r>
      <w:r>
        <w:rPr>
          <w:rFonts w:ascii="Times New Roman" w:hAnsi="Times New Roman"/>
          <w:sz w:val="28"/>
          <w:szCs w:val="28"/>
          <w:lang w:eastAsia="ar-SA"/>
        </w:rPr>
        <w:t xml:space="preserve"> </w:t>
      </w:r>
      <w:r w:rsidRPr="00CC26E5">
        <w:rPr>
          <w:rFonts w:ascii="Times New Roman" w:hAnsi="Times New Roman"/>
          <w:sz w:val="28"/>
          <w:szCs w:val="28"/>
          <w:lang w:eastAsia="ar-SA"/>
        </w:rPr>
        <w:t>Непосредственное управление Учреждением осуществляет прошедший соответствующую аттестацию</w:t>
      </w:r>
      <w:r>
        <w:rPr>
          <w:rFonts w:ascii="Times New Roman" w:hAnsi="Times New Roman"/>
          <w:sz w:val="28"/>
          <w:szCs w:val="28"/>
          <w:lang w:eastAsia="ar-SA"/>
        </w:rPr>
        <w:t xml:space="preserve"> </w:t>
      </w:r>
      <w:r w:rsidRPr="00CC26E5">
        <w:rPr>
          <w:rFonts w:ascii="Times New Roman" w:hAnsi="Times New Roman"/>
          <w:sz w:val="28"/>
          <w:szCs w:val="28"/>
          <w:lang w:eastAsia="ar-SA"/>
        </w:rPr>
        <w:t>заведующий (далее - руководитель), назначаемый на должность и освобождаемый от должности главой администрации города Нижнего Новгорода.</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Сроки полномочий руководителя, а также условия труда и оплаты определяются заключаемым с ним трудовым договором. Трудовой договор с руководителем Учреждения заключает и расторгает глава администрации города Нижнего Новгорода.</w:t>
      </w:r>
    </w:p>
    <w:p w:rsidR="005F3C79" w:rsidRDefault="005F3C79" w:rsidP="001165F5">
      <w:pPr>
        <w:suppressAutoHyphens/>
        <w:autoSpaceDE w:val="0"/>
        <w:spacing w:after="0" w:line="240" w:lineRule="auto"/>
        <w:ind w:right="141"/>
        <w:jc w:val="both"/>
        <w:rPr>
          <w:rFonts w:ascii="Times New Roman" w:hAnsi="Times New Roman"/>
          <w:sz w:val="28"/>
          <w:szCs w:val="28"/>
          <w:lang w:eastAsia="ar-SA"/>
        </w:rPr>
      </w:pPr>
      <w:r>
        <w:rPr>
          <w:rFonts w:ascii="Times New Roman" w:hAnsi="Times New Roman"/>
          <w:sz w:val="28"/>
          <w:szCs w:val="28"/>
          <w:lang w:eastAsia="ar-SA"/>
        </w:rPr>
        <w:t xml:space="preserve">      </w:t>
      </w:r>
      <w:r w:rsidRPr="00CC26E5">
        <w:rPr>
          <w:rFonts w:ascii="Times New Roman" w:hAnsi="Times New Roman"/>
          <w:sz w:val="28"/>
          <w:szCs w:val="28"/>
          <w:lang w:eastAsia="ar-SA"/>
        </w:rPr>
        <w:t>5.9. Руководитель Учреждения в силу своей компетенции: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осуществляет оперативное руководство деятельностью Учреждения;</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без доверенности действует от имени Учреждения, представляет его во всех учреждениях, предприятиях и организациях, в судах, как на территории города Нижнего Новгорода, так и за его пределами;</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в пределах, установленных трудовым договором и настоящим уставом </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Учреждения, заключает сделки, договоры (контракты), соответствующие </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целям деятельности Учреждения, выдает доверенности, открывает лицевые счета в порядке, предусмотренном действующим законодательством;</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утверждает структуру Учреждения и штатное расписание;</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утверждает Положение об оплате труда работников Учреждения;</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принимает, увольняет работников Учреждения в соответствии с нормами трудового законодательства, утверждает их должностные обязанности;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издает приказы, отдает распоряжения и дает указания, обязательные для всех работников Учреждения;</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обеспечивает сохранность и эффективное использование имущества, закрепленного на праве оперативного управления;</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предоставляет в установленные сроки все виды отчетности, предусмотренные органами статистики, финансовыми и налоговыми органами;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выполняет иные функции, вытекающие из настоящего устава и действующего законодательства.</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5.10.Руководитель Учреждения несет ответственность в соответствии с действующим законодательством.</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5.11. Взаимоотношения работников и руководителя</w:t>
      </w:r>
      <w:r>
        <w:rPr>
          <w:rFonts w:ascii="Times New Roman" w:hAnsi="Times New Roman"/>
          <w:sz w:val="28"/>
          <w:szCs w:val="28"/>
          <w:lang w:eastAsia="ar-SA"/>
        </w:rPr>
        <w:t xml:space="preserve"> </w:t>
      </w:r>
      <w:r w:rsidRPr="00CC26E5">
        <w:rPr>
          <w:rFonts w:ascii="Times New Roman" w:hAnsi="Times New Roman"/>
          <w:sz w:val="28"/>
          <w:szCs w:val="28"/>
          <w:lang w:eastAsia="ar-SA"/>
        </w:rPr>
        <w:t>Учреждения, возникающие на основе трудового договора, регулируются трудовым законодательством.</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lang w:eastAsia="ar-SA"/>
        </w:rPr>
      </w:pPr>
      <w:r w:rsidRPr="00CC26E5">
        <w:rPr>
          <w:rFonts w:ascii="Times New Roman" w:hAnsi="Times New Roman"/>
          <w:sz w:val="28"/>
          <w:lang w:eastAsia="ar-SA"/>
        </w:rPr>
        <w:t>5.12. Все лица, участвующие своим трудом в деятельности Учреждения на основе трудового договора, составляют трудовой коллектив Учреждения.</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5.13. Порядок найма и увольнения, формы и системы оплаты труда, продолжительность и распорядок рабочего дня, продолжительность и порядок</w:t>
      </w:r>
    </w:p>
    <w:p w:rsidR="005F3C79" w:rsidRPr="00CC26E5" w:rsidRDefault="005F3C79" w:rsidP="001165F5">
      <w:pPr>
        <w:suppressAutoHyphens/>
        <w:autoSpaceDE w:val="0"/>
        <w:spacing w:after="0" w:line="240" w:lineRule="auto"/>
        <w:ind w:left="-284" w:right="141"/>
        <w:jc w:val="both"/>
        <w:rPr>
          <w:rFonts w:ascii="Times New Roman" w:hAnsi="Times New Roman"/>
          <w:sz w:val="28"/>
          <w:szCs w:val="28"/>
          <w:lang w:eastAsia="ar-SA"/>
        </w:rPr>
      </w:pPr>
      <w:r w:rsidRPr="00CC26E5">
        <w:rPr>
          <w:rFonts w:ascii="Times New Roman" w:hAnsi="Times New Roman"/>
          <w:sz w:val="28"/>
          <w:szCs w:val="28"/>
          <w:lang w:eastAsia="ar-SA"/>
        </w:rPr>
        <w:t>предоставления выходных дней, ежегодных и дополнительных отпусков, другие вопросы деятельности членов трудового коллектива Учреждения регулируются трудовым законодательством и коллективным договором.</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5.14. Работникам Учреждения гарантируется заработная плата не ниже минимальной, установленной законодательством Российской Федерации. Материальное стимулирование работников осуществляется в соответствии с положением об оплате труда работников Учреждения.</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5.15. К педагогической деятельности не допускаются лица:</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лишенные права заниматься педагогической деятельностью в соответствии с </w:t>
      </w:r>
    </w:p>
    <w:p w:rsidR="005F3C79" w:rsidRDefault="005F3C79" w:rsidP="001165F5">
      <w:pPr>
        <w:suppressAutoHyphens/>
        <w:autoSpaceDE w:val="0"/>
        <w:spacing w:after="0" w:line="240" w:lineRule="auto"/>
        <w:ind w:left="-284" w:right="141" w:firstLine="540"/>
        <w:rPr>
          <w:rFonts w:ascii="Times New Roman" w:hAnsi="Times New Roman"/>
          <w:sz w:val="28"/>
          <w:szCs w:val="28"/>
          <w:lang w:eastAsia="ar-SA"/>
        </w:rPr>
      </w:pPr>
      <w:r w:rsidRPr="00CC26E5">
        <w:rPr>
          <w:rFonts w:ascii="Times New Roman" w:hAnsi="Times New Roman"/>
          <w:sz w:val="28"/>
          <w:szCs w:val="28"/>
          <w:lang w:eastAsia="ar-SA"/>
        </w:rPr>
        <w:t>вступившим в законную силу приговором суда;</w:t>
      </w:r>
    </w:p>
    <w:p w:rsidR="005F3C79"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против общественной безопасности;</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имеющие неснятую или непогашенную судимость за умышленные тяжкие и особо тяжкие преступления;</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признанные недееспособными в установленном федеральным законом порядке;</w:t>
      </w:r>
    </w:p>
    <w:p w:rsidR="005F3C79" w:rsidRPr="00CC26E5" w:rsidRDefault="005F3C79" w:rsidP="001165F5">
      <w:pPr>
        <w:suppressAutoHyphens/>
        <w:autoSpaceDE w:val="0"/>
        <w:spacing w:after="0" w:line="240" w:lineRule="auto"/>
        <w:ind w:left="-284" w:right="141" w:firstLine="540"/>
        <w:jc w:val="both"/>
        <w:rPr>
          <w:rFonts w:ascii="Times New Roman" w:hAnsi="Times New Roman"/>
          <w:sz w:val="28"/>
          <w:szCs w:val="28"/>
          <w:lang w:eastAsia="ar-SA"/>
        </w:rPr>
      </w:pPr>
      <w:r w:rsidRPr="00CC26E5">
        <w:rPr>
          <w:rFonts w:ascii="Times New Roman" w:hAnsi="Times New Roman"/>
          <w:sz w:val="28"/>
          <w:szCs w:val="28"/>
          <w:lang w:eastAsia="ar-SA"/>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3C79" w:rsidRPr="006503A6" w:rsidRDefault="005F3C79" w:rsidP="001165F5">
      <w:pPr>
        <w:rPr>
          <w:rFonts w:ascii="Times New Roman" w:hAnsi="Times New Roman"/>
          <w:sz w:val="28"/>
          <w:szCs w:val="28"/>
          <w:lang w:eastAsia="ar-SA"/>
        </w:rPr>
      </w:pPr>
      <w:r w:rsidRPr="00CC26E5">
        <w:rPr>
          <w:rFonts w:ascii="Times New Roman" w:hAnsi="Times New Roman"/>
          <w:sz w:val="28"/>
          <w:szCs w:val="28"/>
          <w:lang w:eastAsia="ar-SA"/>
        </w:rPr>
        <w:t xml:space="preserve">Лица,  из числа указанных в </w:t>
      </w:r>
      <w:hyperlink r:id="rId10" w:history="1">
        <w:r w:rsidRPr="00CC26E5">
          <w:rPr>
            <w:rFonts w:ascii="Times New Roman" w:hAnsi="Times New Roman"/>
            <w:sz w:val="28"/>
            <w:szCs w:val="28"/>
            <w:lang w:eastAsia="ar-SA"/>
          </w:rPr>
          <w:t>абзаце третьем настоящего</w:t>
        </w:r>
      </w:hyperlink>
      <w:r>
        <w:rPr>
          <w:rFonts w:ascii="Times New Roman" w:hAnsi="Times New Roman"/>
        </w:rPr>
        <w:t xml:space="preserve"> </w:t>
      </w:r>
      <w:r w:rsidRPr="00CC26E5">
        <w:rPr>
          <w:rFonts w:ascii="Times New Roman" w:hAnsi="Times New Roman"/>
          <w:sz w:val="28"/>
          <w:szCs w:val="28"/>
          <w:lang w:eastAsia="ar-SA"/>
        </w:rPr>
        <w:t xml:space="preserve">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w:t>
      </w:r>
      <w:r w:rsidRPr="006503A6">
        <w:rPr>
          <w:rFonts w:ascii="Times New Roman" w:hAnsi="Times New Roman"/>
          <w:sz w:val="28"/>
          <w:szCs w:val="28"/>
          <w:lang w:eastAsia="ar-SA"/>
        </w:rPr>
        <w:pict>
          <v:shape id="_x0000_i1027" type="#_x0000_t75" style="width:612pt;height:842.25pt">
            <v:imagedata r:id="rId11" o:title=""/>
          </v:shape>
        </w:pict>
      </w:r>
    </w:p>
    <w:p w:rsidR="005F3C79" w:rsidRDefault="005F3C79" w:rsidP="001165F5">
      <w:pPr>
        <w:rPr>
          <w:rFonts w:ascii="Times New Roman" w:hAnsi="Times New Roman"/>
          <w:sz w:val="28"/>
          <w:szCs w:val="28"/>
          <w:lang w:eastAsia="ar-SA"/>
        </w:rPr>
      </w:pPr>
    </w:p>
    <w:p w:rsidR="005F3C79" w:rsidRDefault="005F3C79" w:rsidP="001165F5">
      <w:pPr>
        <w:rPr>
          <w:rFonts w:ascii="Times New Roman" w:hAnsi="Times New Roman"/>
          <w:sz w:val="28"/>
          <w:szCs w:val="28"/>
          <w:lang w:eastAsia="ar-SA"/>
        </w:rPr>
      </w:pPr>
    </w:p>
    <w:p w:rsidR="005F3C79" w:rsidRDefault="005F3C79" w:rsidP="001165F5">
      <w:pPr>
        <w:rPr>
          <w:rFonts w:ascii="Times New Roman" w:hAnsi="Times New Roman"/>
          <w:sz w:val="28"/>
          <w:szCs w:val="28"/>
          <w:lang w:eastAsia="ar-SA"/>
        </w:rPr>
      </w:pPr>
    </w:p>
    <w:p w:rsidR="005F3C79" w:rsidRDefault="005F3C79" w:rsidP="001165F5">
      <w:pPr>
        <w:rPr>
          <w:rFonts w:ascii="Times New Roman" w:hAnsi="Times New Roman"/>
          <w:sz w:val="28"/>
          <w:szCs w:val="28"/>
          <w:lang w:eastAsia="ar-SA"/>
        </w:rPr>
      </w:pPr>
    </w:p>
    <w:p w:rsidR="005F3C79" w:rsidRDefault="005F3C79" w:rsidP="001165F5">
      <w:pPr>
        <w:rPr>
          <w:rFonts w:ascii="Times New Roman" w:hAnsi="Times New Roman"/>
          <w:sz w:val="28"/>
          <w:szCs w:val="28"/>
          <w:lang w:eastAsia="ar-SA"/>
        </w:rPr>
      </w:pPr>
    </w:p>
    <w:p w:rsidR="005F3C79" w:rsidRDefault="005F3C79" w:rsidP="001165F5">
      <w:pPr>
        <w:rPr>
          <w:rFonts w:ascii="Times New Roman" w:hAnsi="Times New Roman"/>
          <w:sz w:val="28"/>
          <w:szCs w:val="28"/>
          <w:lang w:eastAsia="ar-SA"/>
        </w:rPr>
      </w:pPr>
    </w:p>
    <w:p w:rsidR="005F3C79" w:rsidRDefault="005F3C79" w:rsidP="001165F5">
      <w:pPr>
        <w:rPr>
          <w:rFonts w:ascii="Times New Roman" w:hAnsi="Times New Roman"/>
          <w:sz w:val="28"/>
          <w:szCs w:val="28"/>
          <w:lang w:eastAsia="ar-SA"/>
        </w:rPr>
      </w:pPr>
    </w:p>
    <w:p w:rsidR="005F3C79" w:rsidRPr="006503A6" w:rsidRDefault="005F3C79" w:rsidP="001165F5">
      <w:pPr>
        <w:rPr>
          <w:rFonts w:ascii="Times New Roman" w:hAnsi="Times New Roman"/>
          <w:sz w:val="28"/>
          <w:szCs w:val="28"/>
          <w:lang w:eastAsia="ar-SA"/>
        </w:rPr>
      </w:pPr>
      <w:r w:rsidRPr="006503A6">
        <w:rPr>
          <w:rFonts w:ascii="Times New Roman" w:hAnsi="Times New Roman"/>
          <w:sz w:val="28"/>
          <w:szCs w:val="28"/>
          <w:lang w:eastAsia="ar-SA"/>
        </w:rPr>
        <w:pict>
          <v:shape id="_x0000_i1028" type="#_x0000_t75" style="width:612pt;height:842.25pt">
            <v:imagedata r:id="rId12" o:title=""/>
          </v:shape>
        </w:pict>
      </w:r>
    </w:p>
    <w:p w:rsidR="005F3C79" w:rsidRDefault="005F3C79" w:rsidP="001165F5">
      <w:pPr>
        <w:jc w:val="center"/>
        <w:rPr>
          <w:rFonts w:ascii="Times New Roman" w:hAnsi="Times New Roman"/>
          <w:sz w:val="28"/>
          <w:szCs w:val="28"/>
          <w:lang w:eastAsia="ar-SA"/>
        </w:rPr>
      </w:pPr>
    </w:p>
    <w:p w:rsidR="005F3C79" w:rsidRPr="00B428E7" w:rsidRDefault="005F3C79" w:rsidP="00B428E7">
      <w:pPr>
        <w:suppressAutoHyphens/>
        <w:spacing w:after="0" w:line="240" w:lineRule="auto"/>
        <w:ind w:left="-284" w:right="141" w:firstLine="720"/>
        <w:jc w:val="center"/>
        <w:rPr>
          <w:rFonts w:ascii="Times New Roman" w:hAnsi="Times New Roman"/>
          <w:sz w:val="28"/>
          <w:szCs w:val="28"/>
          <w:lang w:eastAsia="ar-SA"/>
        </w:rPr>
      </w:pPr>
    </w:p>
    <w:sectPr w:rsidR="005F3C79" w:rsidRPr="00B428E7" w:rsidSect="00D90E53">
      <w:footerReference w:type="default" r:id="rId13"/>
      <w:pgSz w:w="11906" w:h="16838"/>
      <w:pgMar w:top="397" w:right="567"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C79" w:rsidRDefault="005F3C79" w:rsidP="001165F5">
      <w:pPr>
        <w:spacing w:after="0" w:line="240" w:lineRule="auto"/>
      </w:pPr>
      <w:r>
        <w:separator/>
      </w:r>
    </w:p>
  </w:endnote>
  <w:endnote w:type="continuationSeparator" w:id="0">
    <w:p w:rsidR="005F3C79" w:rsidRDefault="005F3C79" w:rsidP="001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79" w:rsidRDefault="005F3C79">
    <w:pPr>
      <w:pStyle w:val="Footer"/>
      <w:jc w:val="center"/>
    </w:pPr>
    <w:fldSimple w:instr=" PAGE   \* MERGEFORMAT ">
      <w:r>
        <w:rPr>
          <w:noProof/>
        </w:rPr>
        <w:t>20</w:t>
      </w:r>
    </w:fldSimple>
  </w:p>
  <w:p w:rsidR="005F3C79" w:rsidRDefault="005F3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C79" w:rsidRDefault="005F3C79" w:rsidP="001165F5">
      <w:pPr>
        <w:spacing w:after="0" w:line="240" w:lineRule="auto"/>
      </w:pPr>
      <w:r>
        <w:separator/>
      </w:r>
    </w:p>
  </w:footnote>
  <w:footnote w:type="continuationSeparator" w:id="0">
    <w:p w:rsidR="005F3C79" w:rsidRDefault="005F3C79" w:rsidP="001165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8E7"/>
    <w:rsid w:val="000C6606"/>
    <w:rsid w:val="001165F5"/>
    <w:rsid w:val="00144D14"/>
    <w:rsid w:val="00291D0A"/>
    <w:rsid w:val="002A2C8C"/>
    <w:rsid w:val="002C6165"/>
    <w:rsid w:val="00404F2E"/>
    <w:rsid w:val="00431D1A"/>
    <w:rsid w:val="00457988"/>
    <w:rsid w:val="00502407"/>
    <w:rsid w:val="00567D67"/>
    <w:rsid w:val="005F3C79"/>
    <w:rsid w:val="006503A6"/>
    <w:rsid w:val="00861A3F"/>
    <w:rsid w:val="00AB116D"/>
    <w:rsid w:val="00B428E7"/>
    <w:rsid w:val="00CC26E5"/>
    <w:rsid w:val="00D5244D"/>
    <w:rsid w:val="00D90E53"/>
    <w:rsid w:val="00DF7E7B"/>
    <w:rsid w:val="00F76D06"/>
    <w:rsid w:val="00F93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E7"/>
    <w:pPr>
      <w:spacing w:after="200" w:line="276" w:lineRule="auto"/>
    </w:pPr>
    <w:rPr>
      <w:lang w:eastAsia="en-US"/>
    </w:rPr>
  </w:style>
  <w:style w:type="paragraph" w:styleId="Heading2">
    <w:name w:val="heading 2"/>
    <w:basedOn w:val="Normal"/>
    <w:next w:val="Normal"/>
    <w:link w:val="Heading2Char"/>
    <w:uiPriority w:val="99"/>
    <w:qFormat/>
    <w:rsid w:val="001165F5"/>
    <w:pPr>
      <w:keepNext/>
      <w:spacing w:before="240" w:after="60" w:line="240" w:lineRule="auto"/>
      <w:outlineLvl w:val="1"/>
    </w:pPr>
    <w:rPr>
      <w:rFonts w:ascii="Calibri Light" w:eastAsia="Times New Roman" w:hAnsi="Calibri Light"/>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65F5"/>
    <w:rPr>
      <w:rFonts w:ascii="Calibri Light" w:hAnsi="Calibri Light" w:cs="Times New Roman"/>
      <w:b/>
      <w:bCs/>
      <w:i/>
      <w:iCs/>
      <w:sz w:val="28"/>
      <w:szCs w:val="28"/>
    </w:rPr>
  </w:style>
  <w:style w:type="paragraph" w:styleId="HTMLPreformatted">
    <w:name w:val="HTML Preformatted"/>
    <w:basedOn w:val="Normal"/>
    <w:link w:val="HTMLPreformattedChar"/>
    <w:uiPriority w:val="99"/>
    <w:rsid w:val="001165F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165F5"/>
    <w:rPr>
      <w:rFonts w:ascii="Courier New" w:eastAsia="Times New Roman" w:hAnsi="Courier New" w:cs="Courier New"/>
      <w:sz w:val="20"/>
      <w:szCs w:val="20"/>
    </w:rPr>
  </w:style>
  <w:style w:type="paragraph" w:styleId="Header">
    <w:name w:val="header"/>
    <w:basedOn w:val="Normal"/>
    <w:link w:val="HeaderChar"/>
    <w:uiPriority w:val="99"/>
    <w:semiHidden/>
    <w:rsid w:val="001165F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165F5"/>
    <w:rPr>
      <w:rFonts w:ascii="Calibri" w:eastAsia="Times New Roman" w:hAnsi="Calibri" w:cs="Times New Roman"/>
    </w:rPr>
  </w:style>
  <w:style w:type="paragraph" w:styleId="Footer">
    <w:name w:val="footer"/>
    <w:basedOn w:val="Normal"/>
    <w:link w:val="FooterChar"/>
    <w:uiPriority w:val="99"/>
    <w:rsid w:val="001165F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165F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079D68B1D957D4C1D736FF833DF14CFBDC655ABF832683E98E34BDCD675DE5F8966E1DA320C4m0OE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6AD21B1C42CBC41738F6051CE0F7EDE84C35ED49A6D69C8030345D81D83D44AE8CC700759EEDC90R8f3H" TargetMode="External"/><Relationship Id="rId4" Type="http://schemas.openxmlformats.org/officeDocument/2006/relationships/footnotes" Target="footnotes.xml"/><Relationship Id="rId9" Type="http://schemas.openxmlformats.org/officeDocument/2006/relationships/hyperlink" Target="consultantplus://offline/ref=0BE0493A90465748998096D5E5723E8C6357DA6314C5106B1D9DACE278D334D6395968954CA88720M5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21</Pages>
  <Words>5518</Words>
  <Characters>31456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dc:creator>
  <cp:keywords/>
  <dc:description/>
  <cp:lastModifiedBy>Я</cp:lastModifiedBy>
  <cp:revision>3</cp:revision>
  <cp:lastPrinted>2015-06-15T09:47:00Z</cp:lastPrinted>
  <dcterms:created xsi:type="dcterms:W3CDTF">2015-06-15T09:03:00Z</dcterms:created>
  <dcterms:modified xsi:type="dcterms:W3CDTF">2015-08-13T12:16:00Z</dcterms:modified>
</cp:coreProperties>
</file>